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0D" w:rsidRDefault="0011490D" w:rsidP="0011490D">
      <w:pPr>
        <w:spacing w:after="0" w:line="200" w:lineRule="exact"/>
        <w:rPr>
          <w:sz w:val="20"/>
          <w:szCs w:val="20"/>
        </w:rPr>
      </w:pPr>
    </w:p>
    <w:p w:rsidR="0011490D" w:rsidRDefault="0011490D" w:rsidP="0011490D">
      <w:pPr>
        <w:spacing w:after="0" w:line="200" w:lineRule="exact"/>
        <w:jc w:val="center"/>
        <w:rPr>
          <w:sz w:val="20"/>
          <w:szCs w:val="20"/>
        </w:rPr>
      </w:pPr>
    </w:p>
    <w:p w:rsidR="0011490D" w:rsidRDefault="0011490D" w:rsidP="0011490D">
      <w:pPr>
        <w:spacing w:after="0" w:line="200" w:lineRule="exact"/>
        <w:rPr>
          <w:sz w:val="20"/>
          <w:szCs w:val="20"/>
        </w:rPr>
      </w:pPr>
    </w:p>
    <w:p w:rsidR="0011490D" w:rsidRPr="008A2EB8" w:rsidRDefault="0011490D" w:rsidP="0011490D">
      <w:pPr>
        <w:pStyle w:val="NoSpacing"/>
        <w:jc w:val="center"/>
        <w:rPr>
          <w:rFonts w:asciiTheme="majorHAnsi" w:hAnsiTheme="majorHAnsi"/>
          <w:sz w:val="32"/>
          <w:szCs w:val="32"/>
        </w:rPr>
      </w:pPr>
      <w:r w:rsidRPr="008A2EB8">
        <w:rPr>
          <w:rFonts w:asciiTheme="majorHAnsi" w:hAnsiTheme="majorHAnsi"/>
          <w:sz w:val="32"/>
          <w:szCs w:val="32"/>
        </w:rPr>
        <w:t>Southside Special Services of Marion County</w:t>
      </w:r>
    </w:p>
    <w:p w:rsidR="0011490D" w:rsidRPr="008A2EB8" w:rsidRDefault="0011490D" w:rsidP="0011490D">
      <w:pPr>
        <w:pStyle w:val="NoSpacing"/>
        <w:jc w:val="center"/>
        <w:rPr>
          <w:rFonts w:asciiTheme="majorHAnsi" w:hAnsiTheme="majorHAnsi"/>
          <w:i/>
        </w:rPr>
      </w:pPr>
    </w:p>
    <w:p w:rsidR="0011490D" w:rsidRPr="008B045B" w:rsidRDefault="0011490D" w:rsidP="0011490D">
      <w:pPr>
        <w:pStyle w:val="NoSpacing"/>
        <w:jc w:val="center"/>
        <w:rPr>
          <w:i/>
          <w:sz w:val="28"/>
          <w:szCs w:val="28"/>
        </w:rPr>
      </w:pPr>
      <w:r w:rsidRPr="008B045B">
        <w:rPr>
          <w:i/>
          <w:sz w:val="28"/>
          <w:szCs w:val="28"/>
        </w:rPr>
        <w:t>Handbook for Certificated Administrators</w:t>
      </w:r>
    </w:p>
    <w:p w:rsidR="0011490D" w:rsidRPr="008B045B" w:rsidRDefault="0011490D" w:rsidP="0011490D">
      <w:pPr>
        <w:pStyle w:val="NoSpacing"/>
        <w:jc w:val="center"/>
        <w:rPr>
          <w:i/>
          <w:sz w:val="28"/>
          <w:szCs w:val="28"/>
        </w:rPr>
      </w:pPr>
      <w:r w:rsidRPr="008B045B">
        <w:rPr>
          <w:i/>
          <w:sz w:val="28"/>
          <w:szCs w:val="28"/>
        </w:rPr>
        <w:t>Non-Certified Administrators – Professional Staff</w:t>
      </w:r>
    </w:p>
    <w:p w:rsidR="0011490D" w:rsidRPr="007956EA" w:rsidRDefault="0011490D" w:rsidP="0011490D">
      <w:pPr>
        <w:pStyle w:val="NoSpacing"/>
        <w:jc w:val="center"/>
        <w:rPr>
          <w:i/>
          <w:sz w:val="24"/>
          <w:szCs w:val="24"/>
        </w:rPr>
      </w:pPr>
    </w:p>
    <w:p w:rsidR="0011490D" w:rsidRPr="007956EA" w:rsidRDefault="0011490D" w:rsidP="0011490D">
      <w:pPr>
        <w:pStyle w:val="NoSpacing"/>
        <w:jc w:val="center"/>
        <w:rPr>
          <w:i/>
          <w:sz w:val="24"/>
          <w:szCs w:val="24"/>
        </w:rPr>
      </w:pPr>
    </w:p>
    <w:p w:rsidR="0011490D" w:rsidRPr="007956EA" w:rsidRDefault="0011490D" w:rsidP="0011490D">
      <w:pPr>
        <w:pStyle w:val="NoSpacing"/>
        <w:jc w:val="center"/>
        <w:rPr>
          <w:sz w:val="24"/>
          <w:szCs w:val="24"/>
        </w:rPr>
      </w:pPr>
      <w:r w:rsidRPr="007956EA">
        <w:rPr>
          <w:sz w:val="24"/>
          <w:szCs w:val="24"/>
        </w:rPr>
        <w:t>Executive Director</w:t>
      </w:r>
    </w:p>
    <w:p w:rsidR="0011490D" w:rsidRPr="007956EA" w:rsidRDefault="0011490D" w:rsidP="0011490D">
      <w:pPr>
        <w:pStyle w:val="NoSpacing"/>
        <w:jc w:val="center"/>
        <w:rPr>
          <w:sz w:val="24"/>
          <w:szCs w:val="24"/>
        </w:rPr>
      </w:pPr>
      <w:r w:rsidRPr="007956EA">
        <w:rPr>
          <w:sz w:val="24"/>
          <w:szCs w:val="24"/>
        </w:rPr>
        <w:t>Business Manager/Treasurer</w:t>
      </w:r>
    </w:p>
    <w:p w:rsidR="0011490D" w:rsidRPr="007956EA" w:rsidRDefault="0011490D" w:rsidP="0011490D">
      <w:pPr>
        <w:pStyle w:val="NoSpacing"/>
        <w:jc w:val="center"/>
        <w:rPr>
          <w:sz w:val="24"/>
          <w:szCs w:val="24"/>
        </w:rPr>
      </w:pPr>
      <w:r w:rsidRPr="007956EA">
        <w:rPr>
          <w:sz w:val="24"/>
          <w:szCs w:val="24"/>
        </w:rPr>
        <w:t>Human Resources Manager/Deputy Treasurer</w:t>
      </w:r>
    </w:p>
    <w:p w:rsidR="0003477C" w:rsidRPr="007956EA" w:rsidRDefault="0003477C" w:rsidP="0011490D">
      <w:pPr>
        <w:pStyle w:val="NoSpacing"/>
        <w:jc w:val="center"/>
        <w:rPr>
          <w:sz w:val="24"/>
          <w:szCs w:val="24"/>
        </w:rPr>
      </w:pPr>
      <w:r w:rsidRPr="007956EA">
        <w:rPr>
          <w:sz w:val="24"/>
          <w:szCs w:val="24"/>
        </w:rPr>
        <w:t>Operations Supervisor</w:t>
      </w:r>
    </w:p>
    <w:p w:rsidR="0011490D" w:rsidRPr="007956EA" w:rsidRDefault="0011490D" w:rsidP="0011490D">
      <w:pPr>
        <w:pStyle w:val="NoSpacing"/>
        <w:jc w:val="center"/>
        <w:rPr>
          <w:sz w:val="24"/>
          <w:szCs w:val="24"/>
        </w:rPr>
      </w:pPr>
    </w:p>
    <w:p w:rsidR="0011490D" w:rsidRPr="007956EA" w:rsidRDefault="0011490D" w:rsidP="0011490D">
      <w:pPr>
        <w:pStyle w:val="NoSpacing"/>
        <w:jc w:val="center"/>
        <w:rPr>
          <w:sz w:val="24"/>
          <w:szCs w:val="24"/>
        </w:rPr>
      </w:pPr>
    </w:p>
    <w:p w:rsidR="0011490D" w:rsidRPr="008B045B" w:rsidRDefault="0011490D" w:rsidP="0011490D">
      <w:pPr>
        <w:pStyle w:val="NoSpacing"/>
        <w:jc w:val="center"/>
        <w:rPr>
          <w:sz w:val="28"/>
          <w:szCs w:val="28"/>
        </w:rPr>
      </w:pPr>
      <w:r w:rsidRPr="008B045B">
        <w:rPr>
          <w:sz w:val="28"/>
          <w:szCs w:val="28"/>
        </w:rPr>
        <w:t>20</w:t>
      </w:r>
      <w:r w:rsidR="00632F65">
        <w:rPr>
          <w:sz w:val="28"/>
          <w:szCs w:val="28"/>
        </w:rPr>
        <w:t>20</w:t>
      </w:r>
      <w:r w:rsidR="00417785">
        <w:rPr>
          <w:sz w:val="28"/>
          <w:szCs w:val="28"/>
        </w:rPr>
        <w:t>-202</w:t>
      </w:r>
      <w:r w:rsidR="00632F65">
        <w:rPr>
          <w:sz w:val="28"/>
          <w:szCs w:val="28"/>
        </w:rPr>
        <w:t>1</w:t>
      </w:r>
    </w:p>
    <w:p w:rsidR="0011490D" w:rsidRPr="007956EA" w:rsidRDefault="0011490D" w:rsidP="0011490D">
      <w:pPr>
        <w:pStyle w:val="NoSpacing"/>
        <w:jc w:val="center"/>
        <w:rPr>
          <w:sz w:val="24"/>
          <w:szCs w:val="24"/>
        </w:rPr>
      </w:pPr>
    </w:p>
    <w:p w:rsidR="0011490D" w:rsidRPr="007956EA" w:rsidRDefault="0011490D" w:rsidP="0011490D">
      <w:pPr>
        <w:pStyle w:val="NoSpacing"/>
        <w:jc w:val="center"/>
        <w:rPr>
          <w:sz w:val="24"/>
          <w:szCs w:val="24"/>
        </w:rPr>
      </w:pPr>
    </w:p>
    <w:p w:rsidR="0011490D" w:rsidRPr="007956EA" w:rsidRDefault="00E9764E" w:rsidP="0011490D">
      <w:pPr>
        <w:pStyle w:val="NoSpacing"/>
        <w:jc w:val="center"/>
        <w:rPr>
          <w:sz w:val="24"/>
          <w:szCs w:val="24"/>
        </w:rPr>
      </w:pPr>
      <w:r>
        <w:rPr>
          <w:sz w:val="24"/>
          <w:szCs w:val="24"/>
        </w:rPr>
        <w:t>Dr. Scott Carson</w:t>
      </w:r>
    </w:p>
    <w:p w:rsidR="0011490D" w:rsidRPr="007956EA" w:rsidRDefault="0011490D" w:rsidP="0011490D">
      <w:pPr>
        <w:pStyle w:val="NoSpacing"/>
        <w:jc w:val="center"/>
        <w:rPr>
          <w:sz w:val="24"/>
          <w:szCs w:val="24"/>
        </w:rPr>
      </w:pPr>
      <w:r w:rsidRPr="007956EA">
        <w:rPr>
          <w:sz w:val="24"/>
          <w:szCs w:val="24"/>
        </w:rPr>
        <w:t>Executive Director</w:t>
      </w:r>
    </w:p>
    <w:p w:rsidR="0011490D" w:rsidRPr="007956EA" w:rsidRDefault="0011490D" w:rsidP="0011490D">
      <w:pPr>
        <w:pStyle w:val="NoSpacing"/>
        <w:jc w:val="center"/>
        <w:rPr>
          <w:sz w:val="24"/>
          <w:szCs w:val="24"/>
        </w:rPr>
      </w:pPr>
    </w:p>
    <w:p w:rsidR="0011490D" w:rsidRPr="007956EA" w:rsidRDefault="0011490D" w:rsidP="0011490D">
      <w:pPr>
        <w:pStyle w:val="NoSpacing"/>
        <w:jc w:val="center"/>
        <w:rPr>
          <w:sz w:val="24"/>
          <w:szCs w:val="24"/>
        </w:rPr>
      </w:pPr>
    </w:p>
    <w:p w:rsidR="0011490D" w:rsidRPr="007956EA" w:rsidRDefault="0011490D" w:rsidP="0011490D">
      <w:pPr>
        <w:pStyle w:val="NoSpacing"/>
        <w:jc w:val="center"/>
        <w:rPr>
          <w:sz w:val="24"/>
          <w:szCs w:val="24"/>
        </w:rPr>
      </w:pPr>
      <w:r w:rsidRPr="007956EA">
        <w:rPr>
          <w:sz w:val="24"/>
          <w:szCs w:val="24"/>
        </w:rPr>
        <w:t>317-789-1650</w:t>
      </w:r>
    </w:p>
    <w:p w:rsidR="0011490D" w:rsidRPr="007956EA" w:rsidRDefault="0011490D" w:rsidP="0011490D">
      <w:pPr>
        <w:pStyle w:val="NoSpacing"/>
        <w:jc w:val="center"/>
        <w:rPr>
          <w:rFonts w:cs="Times New Roman"/>
          <w:sz w:val="24"/>
          <w:szCs w:val="24"/>
        </w:rPr>
      </w:pPr>
    </w:p>
    <w:p w:rsidR="0011490D" w:rsidRPr="007956EA" w:rsidRDefault="0011490D" w:rsidP="0011490D">
      <w:pPr>
        <w:pStyle w:val="NoSpacing"/>
        <w:jc w:val="center"/>
        <w:rPr>
          <w:rFonts w:cs="Times New Roman"/>
          <w:sz w:val="24"/>
          <w:szCs w:val="24"/>
        </w:rPr>
      </w:pPr>
    </w:p>
    <w:p w:rsidR="0011490D" w:rsidRPr="007956EA" w:rsidRDefault="0011490D" w:rsidP="0011490D">
      <w:pPr>
        <w:pStyle w:val="NoSpacing"/>
        <w:jc w:val="center"/>
        <w:rPr>
          <w:rFonts w:cs="Times New Roman"/>
          <w:sz w:val="24"/>
          <w:szCs w:val="24"/>
        </w:rPr>
      </w:pPr>
    </w:p>
    <w:p w:rsidR="0011490D" w:rsidRPr="007956EA" w:rsidRDefault="0011490D" w:rsidP="0011490D">
      <w:pPr>
        <w:pStyle w:val="NoSpacing"/>
        <w:jc w:val="center"/>
        <w:rPr>
          <w:sz w:val="24"/>
          <w:szCs w:val="24"/>
        </w:rPr>
      </w:pPr>
      <w:r w:rsidRPr="007956EA">
        <w:rPr>
          <w:sz w:val="24"/>
          <w:szCs w:val="24"/>
        </w:rPr>
        <w:t>5391 Shelby Street</w:t>
      </w:r>
    </w:p>
    <w:p w:rsidR="0011490D" w:rsidRPr="007956EA" w:rsidRDefault="0011490D" w:rsidP="0011490D">
      <w:pPr>
        <w:pStyle w:val="NoSpacing"/>
        <w:jc w:val="center"/>
        <w:rPr>
          <w:sz w:val="24"/>
          <w:szCs w:val="24"/>
        </w:rPr>
      </w:pPr>
      <w:r w:rsidRPr="007956EA">
        <w:rPr>
          <w:sz w:val="24"/>
          <w:szCs w:val="24"/>
        </w:rPr>
        <w:t>Indianapolis, Indiana 46227</w:t>
      </w:r>
    </w:p>
    <w:p w:rsidR="0011490D" w:rsidRPr="00370EE3" w:rsidRDefault="0011490D" w:rsidP="0011490D">
      <w:pPr>
        <w:spacing w:after="0" w:line="200" w:lineRule="exact"/>
        <w:rPr>
          <w:rFonts w:asciiTheme="minorHAnsi" w:hAnsiTheme="minorHAnsi"/>
        </w:rPr>
      </w:pPr>
      <w:r w:rsidRPr="00370EE3">
        <w:rPr>
          <w:rFonts w:asciiTheme="minorHAnsi" w:eastAsia="Times New Roman" w:hAnsiTheme="minorHAnsi"/>
        </w:rPr>
        <w:br w:type="page"/>
      </w:r>
    </w:p>
    <w:p w:rsidR="00171462" w:rsidRPr="007956EA" w:rsidRDefault="00A23340" w:rsidP="00A23340">
      <w:pPr>
        <w:pStyle w:val="NoSpacing"/>
        <w:jc w:val="center"/>
        <w:rPr>
          <w:rFonts w:ascii="Calibri" w:hAnsi="Calibri"/>
          <w:b/>
          <w:sz w:val="24"/>
          <w:szCs w:val="24"/>
        </w:rPr>
      </w:pPr>
      <w:r w:rsidRPr="007956EA">
        <w:rPr>
          <w:rFonts w:ascii="Calibri" w:hAnsi="Calibri"/>
          <w:b/>
          <w:sz w:val="24"/>
          <w:szCs w:val="24"/>
        </w:rPr>
        <w:lastRenderedPageBreak/>
        <w:t>INTRODUCTION</w:t>
      </w:r>
    </w:p>
    <w:p w:rsidR="00A23340" w:rsidRPr="007956EA" w:rsidRDefault="00A23340" w:rsidP="00A23340">
      <w:pPr>
        <w:pStyle w:val="NoSpacing"/>
        <w:jc w:val="center"/>
        <w:rPr>
          <w:rFonts w:ascii="Calibri" w:hAnsi="Calibri"/>
          <w:b/>
          <w:sz w:val="24"/>
          <w:szCs w:val="24"/>
        </w:rPr>
      </w:pPr>
    </w:p>
    <w:p w:rsidR="00A23340" w:rsidRPr="007956EA" w:rsidRDefault="00A23340" w:rsidP="00F552E3">
      <w:pPr>
        <w:pStyle w:val="NoSpacing"/>
        <w:rPr>
          <w:rFonts w:ascii="Calibri" w:hAnsi="Calibri"/>
          <w:sz w:val="24"/>
          <w:szCs w:val="24"/>
        </w:rPr>
      </w:pPr>
      <w:r w:rsidRPr="007956EA">
        <w:rPr>
          <w:rFonts w:ascii="Calibri" w:hAnsi="Calibri"/>
          <w:sz w:val="24"/>
          <w:szCs w:val="24"/>
        </w:rPr>
        <w:t xml:space="preserve">As an administrator for Southside Special Services of Marion County (SSSMC), you are an integral part of our special education system.  This Handbook is provided as an overview of the benefits and policies of SSSMC, and is not intended to be an all-inclusive list of SSSMC policies and procedures.  Careful review and familiarization of this Handbook is your responsibility.  Please note that all employees are subject to the SSSMC Governing Board Polices and Administrative Guidelines.  SSSMC reserves the right to change the contents of this Handbook at any time.  </w:t>
      </w:r>
    </w:p>
    <w:p w:rsidR="00A23340" w:rsidRPr="007956EA" w:rsidRDefault="00A23340" w:rsidP="00F552E3">
      <w:pPr>
        <w:pStyle w:val="NoSpacing"/>
        <w:rPr>
          <w:rFonts w:ascii="Calibri" w:hAnsi="Calibri"/>
          <w:sz w:val="24"/>
          <w:szCs w:val="24"/>
        </w:rPr>
      </w:pPr>
    </w:p>
    <w:p w:rsidR="00171462" w:rsidRPr="007956EA" w:rsidRDefault="00171462" w:rsidP="00F552E3">
      <w:pPr>
        <w:pStyle w:val="NoSpacing"/>
        <w:rPr>
          <w:rFonts w:ascii="Calibri" w:hAnsi="Calibri"/>
          <w:sz w:val="24"/>
          <w:szCs w:val="24"/>
        </w:rPr>
      </w:pPr>
      <w:r w:rsidRPr="007956EA">
        <w:rPr>
          <w:rFonts w:ascii="Calibri" w:hAnsi="Calibri"/>
          <w:sz w:val="24"/>
          <w:szCs w:val="24"/>
        </w:rPr>
        <w:t>The mission of Southside Special Services of Marion County is to provide evidence-based instruction to students and quality technical assistance to our member school corporations.</w:t>
      </w:r>
      <w:r w:rsidR="009B378C" w:rsidRPr="007956EA">
        <w:rPr>
          <w:rFonts w:ascii="Calibri" w:hAnsi="Calibri"/>
          <w:sz w:val="24"/>
          <w:szCs w:val="24"/>
        </w:rPr>
        <w:t xml:space="preserve">   </w:t>
      </w:r>
      <w:r w:rsidR="009B378C" w:rsidRPr="007956EA">
        <w:rPr>
          <w:rFonts w:ascii="Calibri" w:hAnsi="Calibri"/>
          <w:i/>
          <w:sz w:val="24"/>
          <w:szCs w:val="24"/>
        </w:rPr>
        <w:t>AG 2105</w:t>
      </w:r>
    </w:p>
    <w:p w:rsidR="00171462" w:rsidRPr="007956EA" w:rsidRDefault="00171462" w:rsidP="00F552E3">
      <w:pPr>
        <w:spacing w:after="0" w:line="240" w:lineRule="auto"/>
        <w:ind w:left="1440"/>
        <w:rPr>
          <w:rFonts w:cs="Calibri"/>
          <w:sz w:val="24"/>
          <w:szCs w:val="24"/>
        </w:rPr>
      </w:pPr>
    </w:p>
    <w:p w:rsidR="00171462" w:rsidRPr="007956EA" w:rsidRDefault="00171462" w:rsidP="00F552E3">
      <w:pPr>
        <w:pStyle w:val="NoSpacing"/>
        <w:rPr>
          <w:rFonts w:ascii="Calibri" w:hAnsi="Calibri" w:cs="Calibri"/>
          <w:i/>
          <w:sz w:val="24"/>
          <w:szCs w:val="24"/>
        </w:rPr>
      </w:pPr>
      <w:r w:rsidRPr="007956EA">
        <w:rPr>
          <w:rFonts w:ascii="Calibri" w:hAnsi="Calibri" w:cs="Calibri"/>
          <w:sz w:val="24"/>
          <w:szCs w:val="24"/>
        </w:rPr>
        <w:t xml:space="preserve">Members of the Board and its staff endeavor to provide an appropriate education and related services for students with disabilities from ages three (3) through twenty-one </w:t>
      </w:r>
      <w:r w:rsidR="009B378C" w:rsidRPr="007956EA">
        <w:rPr>
          <w:rFonts w:ascii="Calibri" w:hAnsi="Calibri" w:cs="Calibri"/>
          <w:sz w:val="24"/>
          <w:szCs w:val="24"/>
        </w:rPr>
        <w:t xml:space="preserve">(21) </w:t>
      </w:r>
      <w:r w:rsidRPr="007956EA">
        <w:rPr>
          <w:rFonts w:ascii="Calibri" w:hAnsi="Calibri" w:cs="Calibri"/>
          <w:sz w:val="24"/>
          <w:szCs w:val="24"/>
        </w:rPr>
        <w:t xml:space="preserve">years who reside within the boundaries of the member school corporations </w:t>
      </w:r>
      <w:r w:rsidRPr="007956EA">
        <w:rPr>
          <w:rFonts w:ascii="Calibri" w:hAnsi="Calibri" w:cs="Calibri"/>
          <w:i/>
          <w:sz w:val="24"/>
          <w:szCs w:val="24"/>
        </w:rPr>
        <w:t>or have been approved by the Executive Director for transfer tuition agreements</w:t>
      </w:r>
      <w:r w:rsidR="009B378C" w:rsidRPr="007956EA">
        <w:rPr>
          <w:rFonts w:ascii="Calibri" w:hAnsi="Calibri" w:cs="Calibri"/>
          <w:sz w:val="24"/>
          <w:szCs w:val="24"/>
        </w:rPr>
        <w:t xml:space="preserve">.   </w:t>
      </w:r>
      <w:r w:rsidR="009B378C" w:rsidRPr="007956EA">
        <w:rPr>
          <w:rFonts w:ascii="Calibri" w:hAnsi="Calibri" w:cs="Calibri"/>
          <w:i/>
          <w:sz w:val="24"/>
          <w:szCs w:val="24"/>
        </w:rPr>
        <w:t>AG 2110</w:t>
      </w:r>
    </w:p>
    <w:p w:rsidR="00BC5868" w:rsidRPr="007956EA" w:rsidRDefault="00BC5868" w:rsidP="0011490D">
      <w:pPr>
        <w:spacing w:before="3" w:after="0" w:line="240" w:lineRule="auto"/>
        <w:rPr>
          <w:sz w:val="24"/>
          <w:szCs w:val="24"/>
        </w:rPr>
      </w:pPr>
    </w:p>
    <w:p w:rsidR="00A23340" w:rsidRPr="007956EA" w:rsidRDefault="00A23340" w:rsidP="0011490D">
      <w:pPr>
        <w:spacing w:before="3" w:after="0" w:line="240" w:lineRule="auto"/>
        <w:rPr>
          <w:sz w:val="24"/>
          <w:szCs w:val="24"/>
        </w:rPr>
      </w:pPr>
    </w:p>
    <w:p w:rsidR="0011490D" w:rsidRPr="007956EA" w:rsidRDefault="0011490D" w:rsidP="00A23340">
      <w:pPr>
        <w:spacing w:before="16" w:after="0" w:line="240" w:lineRule="auto"/>
        <w:jc w:val="center"/>
        <w:rPr>
          <w:b/>
          <w:sz w:val="24"/>
          <w:szCs w:val="24"/>
        </w:rPr>
      </w:pPr>
      <w:r w:rsidRPr="007956EA">
        <w:rPr>
          <w:b/>
          <w:sz w:val="24"/>
          <w:szCs w:val="24"/>
        </w:rPr>
        <w:t>ADMINISTRATOR ETHICS</w:t>
      </w:r>
    </w:p>
    <w:p w:rsidR="00A23340" w:rsidRPr="007956EA" w:rsidRDefault="00A23340" w:rsidP="00A23340">
      <w:pPr>
        <w:spacing w:before="16" w:after="0" w:line="240" w:lineRule="auto"/>
        <w:jc w:val="center"/>
        <w:rPr>
          <w:b/>
          <w:sz w:val="24"/>
          <w:szCs w:val="24"/>
        </w:rPr>
      </w:pPr>
    </w:p>
    <w:p w:rsidR="0011490D" w:rsidRPr="007956EA" w:rsidRDefault="0011490D" w:rsidP="0011490D">
      <w:pPr>
        <w:spacing w:after="0" w:line="240" w:lineRule="auto"/>
        <w:ind w:right="259" w:hanging="120"/>
        <w:rPr>
          <w:rFonts w:eastAsia="Arial" w:cs="Arial"/>
          <w:sz w:val="24"/>
          <w:szCs w:val="24"/>
        </w:rPr>
      </w:pPr>
      <w:r w:rsidRPr="007956EA">
        <w:rPr>
          <w:rFonts w:eastAsia="Arial" w:cs="Arial"/>
          <w:w w:val="53"/>
          <w:sz w:val="24"/>
          <w:szCs w:val="24"/>
        </w:rPr>
        <w:t xml:space="preserve">·   </w:t>
      </w:r>
      <w:r w:rsidRPr="007956EA">
        <w:rPr>
          <w:rFonts w:eastAsia="Arial" w:cs="Arial"/>
          <w:sz w:val="24"/>
          <w:szCs w:val="24"/>
        </w:rPr>
        <w:t>The</w:t>
      </w:r>
      <w:r w:rsidRPr="007956EA">
        <w:rPr>
          <w:rFonts w:eastAsia="Arial" w:cs="Arial"/>
          <w:spacing w:val="5"/>
          <w:sz w:val="24"/>
          <w:szCs w:val="24"/>
        </w:rPr>
        <w:t xml:space="preserve"> </w:t>
      </w:r>
      <w:r w:rsidRPr="007956EA">
        <w:rPr>
          <w:rFonts w:eastAsia="Arial" w:cs="Arial"/>
          <w:w w:val="108"/>
          <w:sz w:val="24"/>
          <w:szCs w:val="24"/>
        </w:rPr>
        <w:t>proper</w:t>
      </w:r>
      <w:r w:rsidRPr="007956EA">
        <w:rPr>
          <w:rFonts w:eastAsia="Arial" w:cs="Arial"/>
          <w:spacing w:val="18"/>
          <w:w w:val="108"/>
          <w:sz w:val="24"/>
          <w:szCs w:val="24"/>
        </w:rPr>
        <w:t xml:space="preserve"> </w:t>
      </w:r>
      <w:r w:rsidRPr="007956EA">
        <w:rPr>
          <w:rFonts w:eastAsia="Arial" w:cs="Arial"/>
          <w:w w:val="108"/>
          <w:sz w:val="24"/>
          <w:szCs w:val="24"/>
        </w:rPr>
        <w:t>performance</w:t>
      </w:r>
      <w:r w:rsidRPr="007956EA">
        <w:rPr>
          <w:rFonts w:eastAsia="Arial" w:cs="Arial"/>
          <w:spacing w:val="-19"/>
          <w:w w:val="108"/>
          <w:sz w:val="24"/>
          <w:szCs w:val="24"/>
        </w:rPr>
        <w:t xml:space="preserve"> </w:t>
      </w:r>
      <w:r w:rsidRPr="007956EA">
        <w:rPr>
          <w:rFonts w:eastAsia="Arial" w:cs="Arial"/>
          <w:sz w:val="24"/>
          <w:szCs w:val="24"/>
        </w:rPr>
        <w:t>of</w:t>
      </w:r>
      <w:r w:rsidRPr="007956EA">
        <w:rPr>
          <w:rFonts w:eastAsia="Arial" w:cs="Arial"/>
          <w:spacing w:val="11"/>
          <w:sz w:val="24"/>
          <w:szCs w:val="24"/>
        </w:rPr>
        <w:t xml:space="preserve"> </w:t>
      </w:r>
      <w:r w:rsidRPr="007956EA">
        <w:rPr>
          <w:rFonts w:eastAsia="Arial" w:cs="Arial"/>
          <w:sz w:val="24"/>
          <w:szCs w:val="24"/>
        </w:rPr>
        <w:t>school</w:t>
      </w:r>
      <w:r w:rsidRPr="007956EA">
        <w:rPr>
          <w:rFonts w:eastAsia="Arial" w:cs="Arial"/>
          <w:spacing w:val="-17"/>
          <w:sz w:val="24"/>
          <w:szCs w:val="24"/>
        </w:rPr>
        <w:t xml:space="preserve"> </w:t>
      </w:r>
      <w:r w:rsidRPr="007956EA">
        <w:rPr>
          <w:rFonts w:eastAsia="Arial" w:cs="Arial"/>
          <w:sz w:val="24"/>
          <w:szCs w:val="24"/>
        </w:rPr>
        <w:t>business</w:t>
      </w:r>
      <w:r w:rsidRPr="007956EA">
        <w:rPr>
          <w:rFonts w:eastAsia="Arial" w:cs="Arial"/>
          <w:spacing w:val="6"/>
          <w:sz w:val="24"/>
          <w:szCs w:val="24"/>
        </w:rPr>
        <w:t xml:space="preserve"> </w:t>
      </w:r>
      <w:r w:rsidRPr="007956EA">
        <w:rPr>
          <w:rFonts w:eastAsia="Arial" w:cs="Arial"/>
          <w:sz w:val="24"/>
          <w:szCs w:val="24"/>
        </w:rPr>
        <w:t>and</w:t>
      </w:r>
      <w:r w:rsidRPr="007956EA">
        <w:rPr>
          <w:rFonts w:eastAsia="Arial" w:cs="Arial"/>
          <w:spacing w:val="9"/>
          <w:sz w:val="24"/>
          <w:szCs w:val="24"/>
        </w:rPr>
        <w:t xml:space="preserve"> </w:t>
      </w:r>
      <w:r w:rsidRPr="007956EA">
        <w:rPr>
          <w:rFonts w:eastAsia="Arial" w:cs="Arial"/>
          <w:w w:val="108"/>
          <w:sz w:val="24"/>
          <w:szCs w:val="24"/>
        </w:rPr>
        <w:t>administration</w:t>
      </w:r>
      <w:r w:rsidRPr="007956EA">
        <w:rPr>
          <w:rFonts w:eastAsia="Arial" w:cs="Arial"/>
          <w:spacing w:val="-13"/>
          <w:w w:val="108"/>
          <w:sz w:val="24"/>
          <w:szCs w:val="24"/>
        </w:rPr>
        <w:t xml:space="preserve"> </w:t>
      </w:r>
      <w:r w:rsidRPr="007956EA">
        <w:rPr>
          <w:rFonts w:eastAsia="Arial" w:cs="Arial"/>
          <w:sz w:val="24"/>
          <w:szCs w:val="24"/>
        </w:rPr>
        <w:t>of</w:t>
      </w:r>
      <w:r w:rsidRPr="007956EA">
        <w:rPr>
          <w:rFonts w:eastAsia="Arial" w:cs="Arial"/>
          <w:spacing w:val="26"/>
          <w:sz w:val="24"/>
          <w:szCs w:val="24"/>
        </w:rPr>
        <w:t xml:space="preserve"> </w:t>
      </w:r>
      <w:r w:rsidRPr="007956EA">
        <w:rPr>
          <w:rFonts w:eastAsia="Arial" w:cs="Arial"/>
          <w:sz w:val="24"/>
          <w:szCs w:val="24"/>
        </w:rPr>
        <w:t>an</w:t>
      </w:r>
      <w:r w:rsidRPr="007956EA">
        <w:rPr>
          <w:rFonts w:eastAsia="Arial" w:cs="Arial"/>
          <w:spacing w:val="-6"/>
          <w:sz w:val="24"/>
          <w:szCs w:val="24"/>
        </w:rPr>
        <w:t xml:space="preserve"> </w:t>
      </w:r>
      <w:r w:rsidRPr="007956EA">
        <w:rPr>
          <w:rFonts w:eastAsia="Arial" w:cs="Arial"/>
          <w:sz w:val="24"/>
          <w:szCs w:val="24"/>
        </w:rPr>
        <w:t>effective</w:t>
      </w:r>
      <w:r w:rsidRPr="007956EA">
        <w:rPr>
          <w:rFonts w:eastAsia="Arial" w:cs="Arial"/>
          <w:spacing w:val="46"/>
          <w:sz w:val="24"/>
          <w:szCs w:val="24"/>
        </w:rPr>
        <w:t xml:space="preserve"> </w:t>
      </w:r>
      <w:r w:rsidRPr="007956EA">
        <w:rPr>
          <w:rFonts w:eastAsia="Arial" w:cs="Arial"/>
          <w:sz w:val="24"/>
          <w:szCs w:val="24"/>
        </w:rPr>
        <w:t>educational</w:t>
      </w:r>
      <w:r w:rsidRPr="007956EA">
        <w:rPr>
          <w:rFonts w:eastAsia="Arial" w:cs="Arial"/>
          <w:spacing w:val="36"/>
          <w:sz w:val="24"/>
          <w:szCs w:val="24"/>
        </w:rPr>
        <w:t xml:space="preserve"> </w:t>
      </w:r>
      <w:r w:rsidRPr="007956EA">
        <w:rPr>
          <w:rFonts w:eastAsia="Arial" w:cs="Arial"/>
          <w:w w:val="106"/>
          <w:sz w:val="24"/>
          <w:szCs w:val="24"/>
        </w:rPr>
        <w:t xml:space="preserve">program </w:t>
      </w:r>
      <w:r w:rsidRPr="007956EA">
        <w:rPr>
          <w:rFonts w:eastAsia="Arial" w:cs="Arial"/>
          <w:sz w:val="24"/>
          <w:szCs w:val="24"/>
        </w:rPr>
        <w:t>requires the</w:t>
      </w:r>
      <w:r w:rsidRPr="007956EA">
        <w:rPr>
          <w:rFonts w:eastAsia="Arial" w:cs="Arial"/>
          <w:spacing w:val="32"/>
          <w:sz w:val="24"/>
          <w:szCs w:val="24"/>
        </w:rPr>
        <w:t xml:space="preserve"> </w:t>
      </w:r>
      <w:r w:rsidRPr="007956EA">
        <w:rPr>
          <w:rFonts w:eastAsia="Arial" w:cs="Arial"/>
          <w:sz w:val="24"/>
          <w:szCs w:val="24"/>
        </w:rPr>
        <w:t>services</w:t>
      </w:r>
      <w:r w:rsidRPr="007956EA">
        <w:rPr>
          <w:rFonts w:eastAsia="Arial" w:cs="Arial"/>
          <w:spacing w:val="8"/>
          <w:sz w:val="24"/>
          <w:szCs w:val="24"/>
        </w:rPr>
        <w:t xml:space="preserve"> </w:t>
      </w:r>
      <w:r w:rsidRPr="007956EA">
        <w:rPr>
          <w:rFonts w:eastAsia="Arial" w:cs="Arial"/>
          <w:sz w:val="24"/>
          <w:szCs w:val="24"/>
        </w:rPr>
        <w:t>of</w:t>
      </w:r>
      <w:r w:rsidRPr="007956EA">
        <w:rPr>
          <w:rFonts w:eastAsia="Arial" w:cs="Arial"/>
          <w:spacing w:val="14"/>
          <w:sz w:val="24"/>
          <w:szCs w:val="24"/>
        </w:rPr>
        <w:t xml:space="preserve"> </w:t>
      </w:r>
      <w:r w:rsidRPr="007956EA">
        <w:rPr>
          <w:rFonts w:eastAsia="Arial" w:cs="Arial"/>
          <w:sz w:val="24"/>
          <w:szCs w:val="24"/>
        </w:rPr>
        <w:t>individuals</w:t>
      </w:r>
      <w:r w:rsidRPr="007956EA">
        <w:rPr>
          <w:rFonts w:eastAsia="Arial" w:cs="Arial"/>
          <w:spacing w:val="29"/>
          <w:sz w:val="24"/>
          <w:szCs w:val="24"/>
        </w:rPr>
        <w:t xml:space="preserve"> </w:t>
      </w:r>
      <w:r w:rsidRPr="007956EA">
        <w:rPr>
          <w:rFonts w:eastAsia="Arial" w:cs="Arial"/>
          <w:sz w:val="24"/>
          <w:szCs w:val="24"/>
        </w:rPr>
        <w:t>of</w:t>
      </w:r>
      <w:r w:rsidRPr="007956EA">
        <w:rPr>
          <w:rFonts w:eastAsia="Arial" w:cs="Arial"/>
          <w:spacing w:val="14"/>
          <w:sz w:val="24"/>
          <w:szCs w:val="24"/>
        </w:rPr>
        <w:t xml:space="preserve"> </w:t>
      </w:r>
      <w:r w:rsidRPr="007956EA">
        <w:rPr>
          <w:rFonts w:eastAsia="Arial" w:cs="Arial"/>
          <w:w w:val="111"/>
          <w:sz w:val="24"/>
          <w:szCs w:val="24"/>
        </w:rPr>
        <w:t>integrity,</w:t>
      </w:r>
      <w:r w:rsidRPr="007956EA">
        <w:rPr>
          <w:rFonts w:eastAsia="Arial" w:cs="Arial"/>
          <w:spacing w:val="-37"/>
          <w:sz w:val="24"/>
          <w:szCs w:val="24"/>
        </w:rPr>
        <w:t xml:space="preserve"> </w:t>
      </w:r>
      <w:r w:rsidRPr="007956EA">
        <w:rPr>
          <w:rFonts w:eastAsia="Arial" w:cs="Arial"/>
          <w:sz w:val="24"/>
          <w:szCs w:val="24"/>
        </w:rPr>
        <w:t>high</w:t>
      </w:r>
      <w:r w:rsidRPr="007956EA">
        <w:rPr>
          <w:rFonts w:eastAsia="Arial" w:cs="Arial"/>
          <w:spacing w:val="23"/>
          <w:sz w:val="24"/>
          <w:szCs w:val="24"/>
        </w:rPr>
        <w:t xml:space="preserve"> </w:t>
      </w:r>
      <w:r w:rsidRPr="007956EA">
        <w:rPr>
          <w:rFonts w:eastAsia="Arial" w:cs="Arial"/>
          <w:sz w:val="24"/>
          <w:szCs w:val="24"/>
        </w:rPr>
        <w:t>ideals</w:t>
      </w:r>
      <w:r w:rsidRPr="007956EA">
        <w:rPr>
          <w:rFonts w:eastAsia="Arial" w:cs="Arial"/>
          <w:spacing w:val="9"/>
          <w:sz w:val="24"/>
          <w:szCs w:val="24"/>
        </w:rPr>
        <w:t xml:space="preserve">, </w:t>
      </w:r>
      <w:r w:rsidRPr="007956EA">
        <w:rPr>
          <w:rFonts w:eastAsia="Arial" w:cs="Arial"/>
          <w:sz w:val="24"/>
          <w:szCs w:val="24"/>
        </w:rPr>
        <w:t>and</w:t>
      </w:r>
      <w:r w:rsidRPr="007956EA">
        <w:rPr>
          <w:rFonts w:eastAsia="Arial" w:cs="Arial"/>
          <w:spacing w:val="16"/>
          <w:sz w:val="24"/>
          <w:szCs w:val="24"/>
        </w:rPr>
        <w:t xml:space="preserve"> </w:t>
      </w:r>
      <w:r w:rsidRPr="007956EA">
        <w:rPr>
          <w:rFonts w:eastAsia="Arial" w:cs="Arial"/>
          <w:sz w:val="24"/>
          <w:szCs w:val="24"/>
        </w:rPr>
        <w:t>human</w:t>
      </w:r>
      <w:r w:rsidRPr="007956EA">
        <w:rPr>
          <w:rFonts w:eastAsia="Arial" w:cs="Arial"/>
          <w:spacing w:val="35"/>
          <w:sz w:val="24"/>
          <w:szCs w:val="24"/>
        </w:rPr>
        <w:t xml:space="preserve"> </w:t>
      </w:r>
      <w:r w:rsidRPr="007956EA">
        <w:rPr>
          <w:rFonts w:eastAsia="Arial" w:cs="Arial"/>
          <w:sz w:val="24"/>
          <w:szCs w:val="24"/>
        </w:rPr>
        <w:t xml:space="preserve">understanding. </w:t>
      </w:r>
      <w:r w:rsidRPr="007956EA">
        <w:rPr>
          <w:rFonts w:eastAsia="Arial" w:cs="Arial"/>
          <w:spacing w:val="18"/>
          <w:sz w:val="24"/>
          <w:szCs w:val="24"/>
        </w:rPr>
        <w:t xml:space="preserve"> </w:t>
      </w:r>
      <w:r w:rsidRPr="007956EA">
        <w:rPr>
          <w:rFonts w:eastAsia="Arial" w:cs="Arial"/>
          <w:sz w:val="24"/>
          <w:szCs w:val="24"/>
        </w:rPr>
        <w:t>To</w:t>
      </w:r>
      <w:r w:rsidRPr="007956EA">
        <w:rPr>
          <w:rFonts w:eastAsia="Arial" w:cs="Arial"/>
          <w:spacing w:val="14"/>
          <w:sz w:val="24"/>
          <w:szCs w:val="24"/>
        </w:rPr>
        <w:t xml:space="preserve"> </w:t>
      </w:r>
      <w:r w:rsidRPr="007956EA">
        <w:rPr>
          <w:rFonts w:eastAsia="Arial" w:cs="Arial"/>
          <w:sz w:val="24"/>
          <w:szCs w:val="24"/>
        </w:rPr>
        <w:t>maintain</w:t>
      </w:r>
      <w:r w:rsidRPr="007956EA">
        <w:rPr>
          <w:rFonts w:eastAsia="Arial" w:cs="Arial"/>
          <w:spacing w:val="2"/>
          <w:sz w:val="24"/>
          <w:szCs w:val="24"/>
        </w:rPr>
        <w:t xml:space="preserve"> </w:t>
      </w:r>
      <w:r w:rsidRPr="007956EA">
        <w:rPr>
          <w:rFonts w:eastAsia="Arial" w:cs="Arial"/>
          <w:w w:val="106"/>
          <w:sz w:val="24"/>
          <w:szCs w:val="24"/>
        </w:rPr>
        <w:t xml:space="preserve">and </w:t>
      </w:r>
      <w:r w:rsidRPr="007956EA">
        <w:rPr>
          <w:rFonts w:eastAsia="Arial" w:cs="Arial"/>
          <w:w w:val="113"/>
          <w:sz w:val="24"/>
          <w:szCs w:val="24"/>
        </w:rPr>
        <w:t>promote</w:t>
      </w:r>
      <w:r w:rsidRPr="007956EA">
        <w:rPr>
          <w:rFonts w:eastAsia="Arial" w:cs="Arial"/>
          <w:spacing w:val="-20"/>
          <w:w w:val="113"/>
          <w:sz w:val="24"/>
          <w:szCs w:val="24"/>
        </w:rPr>
        <w:t xml:space="preserve"> </w:t>
      </w:r>
      <w:r w:rsidRPr="007956EA">
        <w:rPr>
          <w:rFonts w:eastAsia="Arial" w:cs="Arial"/>
          <w:sz w:val="24"/>
          <w:szCs w:val="24"/>
        </w:rPr>
        <w:t>these</w:t>
      </w:r>
      <w:r w:rsidRPr="007956EA">
        <w:rPr>
          <w:rFonts w:eastAsia="Arial" w:cs="Arial"/>
          <w:spacing w:val="20"/>
          <w:sz w:val="24"/>
          <w:szCs w:val="24"/>
        </w:rPr>
        <w:t xml:space="preserve"> </w:t>
      </w:r>
      <w:r w:rsidRPr="007956EA">
        <w:rPr>
          <w:rFonts w:eastAsia="Arial" w:cs="Arial"/>
          <w:sz w:val="24"/>
          <w:szCs w:val="24"/>
        </w:rPr>
        <w:t>essentials</w:t>
      </w:r>
      <w:r w:rsidRPr="007956EA">
        <w:rPr>
          <w:rFonts w:eastAsia="Arial" w:cs="Arial"/>
          <w:spacing w:val="8"/>
          <w:sz w:val="24"/>
          <w:szCs w:val="24"/>
        </w:rPr>
        <w:t xml:space="preserve">, </w:t>
      </w:r>
      <w:r w:rsidRPr="007956EA">
        <w:rPr>
          <w:rFonts w:eastAsia="Arial" w:cs="Arial"/>
          <w:sz w:val="24"/>
          <w:szCs w:val="24"/>
        </w:rPr>
        <w:t>the</w:t>
      </w:r>
      <w:r w:rsidRPr="007956EA">
        <w:rPr>
          <w:rFonts w:eastAsia="Arial" w:cs="Arial"/>
          <w:spacing w:val="31"/>
          <w:sz w:val="24"/>
          <w:szCs w:val="24"/>
        </w:rPr>
        <w:t xml:space="preserve"> </w:t>
      </w:r>
      <w:r w:rsidR="00FE07FF" w:rsidRPr="007956EA">
        <w:rPr>
          <w:rFonts w:eastAsia="Arial" w:cs="Arial"/>
          <w:spacing w:val="-11"/>
          <w:sz w:val="24"/>
          <w:szCs w:val="24"/>
        </w:rPr>
        <w:t>G</w:t>
      </w:r>
      <w:r w:rsidR="00857BC1" w:rsidRPr="007956EA">
        <w:rPr>
          <w:rFonts w:eastAsia="Arial" w:cs="Arial"/>
          <w:spacing w:val="-11"/>
          <w:sz w:val="24"/>
          <w:szCs w:val="24"/>
        </w:rPr>
        <w:t xml:space="preserve">overning </w:t>
      </w:r>
      <w:r w:rsidRPr="007956EA">
        <w:rPr>
          <w:rFonts w:eastAsia="Arial" w:cs="Arial"/>
          <w:sz w:val="24"/>
          <w:szCs w:val="24"/>
        </w:rPr>
        <w:t>Board</w:t>
      </w:r>
      <w:r w:rsidRPr="007956EA">
        <w:rPr>
          <w:rFonts w:eastAsia="Arial" w:cs="Arial"/>
          <w:spacing w:val="5"/>
          <w:sz w:val="24"/>
          <w:szCs w:val="24"/>
        </w:rPr>
        <w:t xml:space="preserve"> </w:t>
      </w:r>
      <w:r w:rsidRPr="007956EA">
        <w:rPr>
          <w:rFonts w:eastAsia="Arial" w:cs="Arial"/>
          <w:sz w:val="24"/>
          <w:szCs w:val="24"/>
        </w:rPr>
        <w:t>expects</w:t>
      </w:r>
      <w:r w:rsidRPr="007956EA">
        <w:rPr>
          <w:rFonts w:eastAsia="Arial" w:cs="Arial"/>
          <w:spacing w:val="19"/>
          <w:sz w:val="24"/>
          <w:szCs w:val="24"/>
        </w:rPr>
        <w:t xml:space="preserve"> </w:t>
      </w:r>
      <w:r w:rsidRPr="007956EA">
        <w:rPr>
          <w:rFonts w:eastAsia="Arial" w:cs="Arial"/>
          <w:sz w:val="24"/>
          <w:szCs w:val="24"/>
        </w:rPr>
        <w:t>all</w:t>
      </w:r>
      <w:r w:rsidRPr="007956EA">
        <w:rPr>
          <w:rFonts w:eastAsia="Arial" w:cs="Arial"/>
          <w:spacing w:val="-13"/>
          <w:sz w:val="24"/>
          <w:szCs w:val="24"/>
        </w:rPr>
        <w:t xml:space="preserve"> </w:t>
      </w:r>
      <w:r w:rsidRPr="007956EA">
        <w:rPr>
          <w:rFonts w:eastAsia="Arial" w:cs="Arial"/>
          <w:w w:val="107"/>
          <w:sz w:val="24"/>
          <w:szCs w:val="24"/>
        </w:rPr>
        <w:t>administrators</w:t>
      </w:r>
      <w:r w:rsidRPr="007956EA">
        <w:rPr>
          <w:rFonts w:eastAsia="Arial" w:cs="Arial"/>
          <w:spacing w:val="-8"/>
          <w:w w:val="107"/>
          <w:sz w:val="24"/>
          <w:szCs w:val="24"/>
        </w:rPr>
        <w:t xml:space="preserve"> </w:t>
      </w:r>
      <w:r w:rsidRPr="007956EA">
        <w:rPr>
          <w:rFonts w:eastAsia="Arial" w:cs="Arial"/>
          <w:sz w:val="24"/>
          <w:szCs w:val="24"/>
        </w:rPr>
        <w:t>to</w:t>
      </w:r>
      <w:r w:rsidRPr="007956EA">
        <w:rPr>
          <w:rFonts w:eastAsia="Arial" w:cs="Arial"/>
          <w:spacing w:val="32"/>
          <w:sz w:val="24"/>
          <w:szCs w:val="24"/>
        </w:rPr>
        <w:t xml:space="preserve"> </w:t>
      </w:r>
      <w:r w:rsidRPr="007956EA">
        <w:rPr>
          <w:rFonts w:eastAsia="Arial" w:cs="Arial"/>
          <w:sz w:val="24"/>
          <w:szCs w:val="24"/>
        </w:rPr>
        <w:t>maintain</w:t>
      </w:r>
      <w:r w:rsidRPr="007956EA">
        <w:rPr>
          <w:rFonts w:eastAsia="Arial" w:cs="Arial"/>
          <w:spacing w:val="40"/>
          <w:sz w:val="24"/>
          <w:szCs w:val="24"/>
        </w:rPr>
        <w:t xml:space="preserve"> </w:t>
      </w:r>
      <w:r w:rsidRPr="007956EA">
        <w:rPr>
          <w:rFonts w:eastAsia="Arial" w:cs="Arial"/>
          <w:sz w:val="24"/>
          <w:szCs w:val="24"/>
        </w:rPr>
        <w:t>high</w:t>
      </w:r>
      <w:r w:rsidRPr="007956EA">
        <w:rPr>
          <w:rFonts w:eastAsia="Arial" w:cs="Arial"/>
          <w:spacing w:val="-2"/>
          <w:sz w:val="24"/>
          <w:szCs w:val="24"/>
        </w:rPr>
        <w:t xml:space="preserve"> </w:t>
      </w:r>
      <w:r w:rsidRPr="007956EA">
        <w:rPr>
          <w:rFonts w:eastAsia="Arial" w:cs="Arial"/>
          <w:sz w:val="24"/>
          <w:szCs w:val="24"/>
        </w:rPr>
        <w:t>standards</w:t>
      </w:r>
      <w:r w:rsidRPr="007956EA">
        <w:rPr>
          <w:rFonts w:eastAsia="Arial" w:cs="Arial"/>
          <w:spacing w:val="38"/>
          <w:sz w:val="24"/>
          <w:szCs w:val="24"/>
        </w:rPr>
        <w:t xml:space="preserve"> </w:t>
      </w:r>
      <w:r w:rsidRPr="007956EA">
        <w:rPr>
          <w:rFonts w:eastAsia="Arial" w:cs="Arial"/>
          <w:sz w:val="24"/>
          <w:szCs w:val="24"/>
        </w:rPr>
        <w:t>in</w:t>
      </w:r>
      <w:r w:rsidRPr="007956EA">
        <w:rPr>
          <w:rFonts w:eastAsia="Arial" w:cs="Arial"/>
          <w:spacing w:val="13"/>
          <w:sz w:val="24"/>
          <w:szCs w:val="24"/>
        </w:rPr>
        <w:t xml:space="preserve"> </w:t>
      </w:r>
      <w:r w:rsidRPr="007956EA">
        <w:rPr>
          <w:rFonts w:eastAsia="Arial" w:cs="Arial"/>
          <w:w w:val="114"/>
          <w:sz w:val="24"/>
          <w:szCs w:val="24"/>
        </w:rPr>
        <w:t xml:space="preserve">their </w:t>
      </w:r>
      <w:r w:rsidRPr="007956EA">
        <w:rPr>
          <w:rFonts w:eastAsia="Arial" w:cs="Arial"/>
          <w:w w:val="113"/>
          <w:sz w:val="24"/>
          <w:szCs w:val="24"/>
        </w:rPr>
        <w:t>working</w:t>
      </w:r>
      <w:r w:rsidRPr="007956EA">
        <w:rPr>
          <w:rFonts w:eastAsia="Arial" w:cs="Arial"/>
          <w:spacing w:val="-20"/>
          <w:w w:val="113"/>
          <w:sz w:val="24"/>
          <w:szCs w:val="24"/>
        </w:rPr>
        <w:t xml:space="preserve"> </w:t>
      </w:r>
      <w:r w:rsidRPr="007956EA">
        <w:rPr>
          <w:rFonts w:eastAsia="Arial" w:cs="Arial"/>
          <w:w w:val="106"/>
          <w:sz w:val="24"/>
          <w:szCs w:val="24"/>
        </w:rPr>
        <w:t>relationships,</w:t>
      </w:r>
      <w:r w:rsidRPr="007956EA">
        <w:rPr>
          <w:rFonts w:eastAsia="Arial" w:cs="Arial"/>
          <w:spacing w:val="-29"/>
          <w:sz w:val="24"/>
          <w:szCs w:val="24"/>
        </w:rPr>
        <w:t xml:space="preserve"> </w:t>
      </w:r>
      <w:r w:rsidRPr="007956EA">
        <w:rPr>
          <w:rFonts w:eastAsia="Arial" w:cs="Arial"/>
          <w:sz w:val="24"/>
          <w:szCs w:val="24"/>
        </w:rPr>
        <w:t>provide</w:t>
      </w:r>
      <w:r w:rsidRPr="007956EA">
        <w:rPr>
          <w:rFonts w:eastAsia="Arial" w:cs="Arial"/>
          <w:spacing w:val="23"/>
          <w:sz w:val="24"/>
          <w:szCs w:val="24"/>
        </w:rPr>
        <w:t xml:space="preserve"> </w:t>
      </w:r>
      <w:r w:rsidRPr="007956EA">
        <w:rPr>
          <w:rFonts w:eastAsia="Arial" w:cs="Arial"/>
          <w:sz w:val="24"/>
          <w:szCs w:val="24"/>
        </w:rPr>
        <w:t>professional</w:t>
      </w:r>
      <w:r w:rsidRPr="007956EA">
        <w:rPr>
          <w:rFonts w:eastAsia="Arial" w:cs="Arial"/>
          <w:spacing w:val="39"/>
          <w:sz w:val="24"/>
          <w:szCs w:val="24"/>
        </w:rPr>
        <w:t xml:space="preserve"> </w:t>
      </w:r>
      <w:r w:rsidRPr="007956EA">
        <w:rPr>
          <w:rFonts w:eastAsia="Arial" w:cs="Arial"/>
          <w:sz w:val="24"/>
          <w:szCs w:val="24"/>
        </w:rPr>
        <w:t>leadership</w:t>
      </w:r>
      <w:r w:rsidRPr="007956EA">
        <w:rPr>
          <w:rFonts w:eastAsia="Arial" w:cs="Arial"/>
          <w:spacing w:val="36"/>
          <w:sz w:val="24"/>
          <w:szCs w:val="24"/>
        </w:rPr>
        <w:t xml:space="preserve"> </w:t>
      </w:r>
      <w:r w:rsidRPr="007956EA">
        <w:rPr>
          <w:rFonts w:eastAsia="Arial" w:cs="Arial"/>
          <w:sz w:val="24"/>
          <w:szCs w:val="24"/>
        </w:rPr>
        <w:t>in</w:t>
      </w:r>
      <w:r w:rsidRPr="007956EA">
        <w:rPr>
          <w:rFonts w:eastAsia="Arial" w:cs="Arial"/>
          <w:spacing w:val="8"/>
          <w:sz w:val="24"/>
          <w:szCs w:val="24"/>
        </w:rPr>
        <w:t xml:space="preserve"> </w:t>
      </w:r>
      <w:r w:rsidR="00D41B1F" w:rsidRPr="007956EA">
        <w:rPr>
          <w:rFonts w:eastAsia="Arial" w:cs="Arial"/>
          <w:spacing w:val="-5"/>
          <w:w w:val="107"/>
          <w:sz w:val="24"/>
          <w:szCs w:val="24"/>
        </w:rPr>
        <w:t xml:space="preserve">Southside Special Services of Marion County </w:t>
      </w:r>
      <w:r w:rsidR="00FE07FF" w:rsidRPr="007956EA">
        <w:rPr>
          <w:rFonts w:eastAsia="Arial" w:cs="Arial"/>
          <w:spacing w:val="-5"/>
          <w:w w:val="107"/>
          <w:sz w:val="24"/>
          <w:szCs w:val="24"/>
        </w:rPr>
        <w:t xml:space="preserve">(SSSMC) </w:t>
      </w:r>
      <w:r w:rsidRPr="007956EA">
        <w:rPr>
          <w:rFonts w:eastAsia="Arial" w:cs="Arial"/>
          <w:sz w:val="24"/>
          <w:szCs w:val="24"/>
        </w:rPr>
        <w:t>and</w:t>
      </w:r>
      <w:r w:rsidR="00D41B1F" w:rsidRPr="007956EA">
        <w:rPr>
          <w:rFonts w:eastAsia="Arial" w:cs="Arial"/>
          <w:sz w:val="24"/>
          <w:szCs w:val="24"/>
        </w:rPr>
        <w:t xml:space="preserve"> it member corporations and their communities through </w:t>
      </w:r>
      <w:r w:rsidRPr="007956EA">
        <w:rPr>
          <w:rFonts w:eastAsia="Arial" w:cs="Arial"/>
          <w:w w:val="113"/>
          <w:sz w:val="24"/>
          <w:szCs w:val="24"/>
        </w:rPr>
        <w:t xml:space="preserve">the </w:t>
      </w:r>
      <w:r w:rsidRPr="007956EA">
        <w:rPr>
          <w:rFonts w:eastAsia="Arial" w:cs="Arial"/>
          <w:w w:val="108"/>
          <w:sz w:val="24"/>
          <w:szCs w:val="24"/>
        </w:rPr>
        <w:t>performance</w:t>
      </w:r>
      <w:r w:rsidRPr="007956EA">
        <w:rPr>
          <w:rFonts w:eastAsia="Arial" w:cs="Arial"/>
          <w:spacing w:val="-9"/>
          <w:w w:val="108"/>
          <w:sz w:val="24"/>
          <w:szCs w:val="24"/>
        </w:rPr>
        <w:t xml:space="preserve"> </w:t>
      </w:r>
      <w:r w:rsidRPr="007956EA">
        <w:rPr>
          <w:rFonts w:eastAsia="Arial" w:cs="Arial"/>
          <w:sz w:val="24"/>
          <w:szCs w:val="24"/>
        </w:rPr>
        <w:t>of</w:t>
      </w:r>
      <w:r w:rsidRPr="007956EA">
        <w:rPr>
          <w:rFonts w:eastAsia="Arial" w:cs="Arial"/>
          <w:spacing w:val="4"/>
          <w:sz w:val="24"/>
          <w:szCs w:val="24"/>
        </w:rPr>
        <w:t xml:space="preserve"> </w:t>
      </w:r>
      <w:r w:rsidRPr="007956EA">
        <w:rPr>
          <w:rFonts w:eastAsia="Arial" w:cs="Arial"/>
          <w:w w:val="118"/>
          <w:sz w:val="24"/>
          <w:szCs w:val="24"/>
        </w:rPr>
        <w:t>their</w:t>
      </w:r>
      <w:r w:rsidRPr="007956EA">
        <w:rPr>
          <w:rFonts w:eastAsia="Arial" w:cs="Arial"/>
          <w:spacing w:val="-10"/>
          <w:w w:val="118"/>
          <w:sz w:val="24"/>
          <w:szCs w:val="24"/>
        </w:rPr>
        <w:t xml:space="preserve"> </w:t>
      </w:r>
      <w:r w:rsidRPr="007956EA">
        <w:rPr>
          <w:rFonts w:eastAsia="Arial" w:cs="Arial"/>
          <w:sz w:val="24"/>
          <w:szCs w:val="24"/>
        </w:rPr>
        <w:t>duties,</w:t>
      </w:r>
      <w:r w:rsidRPr="007956EA">
        <w:rPr>
          <w:rFonts w:eastAsia="Arial" w:cs="Arial"/>
          <w:spacing w:val="-14"/>
          <w:sz w:val="24"/>
          <w:szCs w:val="24"/>
        </w:rPr>
        <w:t xml:space="preserve"> </w:t>
      </w:r>
      <w:r w:rsidRPr="007956EA">
        <w:rPr>
          <w:rFonts w:eastAsia="Arial" w:cs="Arial"/>
          <w:w w:val="115"/>
          <w:sz w:val="24"/>
          <w:szCs w:val="24"/>
        </w:rPr>
        <w:t>to:</w:t>
      </w:r>
    </w:p>
    <w:p w:rsidR="0011490D" w:rsidRPr="007956EA" w:rsidRDefault="0011490D" w:rsidP="0011490D">
      <w:pPr>
        <w:spacing w:before="12" w:after="0" w:line="240" w:lineRule="auto"/>
        <w:rPr>
          <w:sz w:val="24"/>
          <w:szCs w:val="24"/>
        </w:rPr>
      </w:pPr>
    </w:p>
    <w:p w:rsidR="0011490D" w:rsidRPr="007956EA" w:rsidRDefault="0011490D" w:rsidP="0011490D">
      <w:pPr>
        <w:pStyle w:val="ListParagraph"/>
        <w:numPr>
          <w:ilvl w:val="0"/>
          <w:numId w:val="1"/>
        </w:numPr>
        <w:spacing w:after="0" w:line="240" w:lineRule="auto"/>
        <w:ind w:right="210"/>
        <w:rPr>
          <w:rFonts w:ascii="Calibri" w:eastAsia="Arial" w:hAnsi="Calibri" w:cs="Arial"/>
          <w:sz w:val="24"/>
          <w:szCs w:val="24"/>
        </w:rPr>
      </w:pPr>
      <w:r w:rsidRPr="007956EA">
        <w:rPr>
          <w:rFonts w:ascii="Calibri" w:eastAsia="Arial" w:hAnsi="Calibri" w:cs="Arial"/>
          <w:sz w:val="24"/>
          <w:szCs w:val="24"/>
        </w:rPr>
        <w:t>recognize</w:t>
      </w:r>
      <w:r w:rsidRPr="007956EA">
        <w:rPr>
          <w:rFonts w:ascii="Calibri" w:eastAsia="Arial" w:hAnsi="Calibri" w:cs="Arial"/>
          <w:spacing w:val="29"/>
          <w:sz w:val="24"/>
          <w:szCs w:val="24"/>
        </w:rPr>
        <w:t xml:space="preserve"> </w:t>
      </w:r>
      <w:r w:rsidRPr="007956EA">
        <w:rPr>
          <w:rFonts w:ascii="Calibri" w:eastAsia="Arial" w:hAnsi="Calibri" w:cs="Arial"/>
          <w:w w:val="94"/>
          <w:sz w:val="24"/>
          <w:szCs w:val="24"/>
        </w:rPr>
        <w:t>basic</w:t>
      </w:r>
      <w:r w:rsidRPr="007956EA">
        <w:rPr>
          <w:rFonts w:ascii="Calibri" w:eastAsia="Arial" w:hAnsi="Calibri" w:cs="Arial"/>
          <w:spacing w:val="4"/>
          <w:w w:val="94"/>
          <w:sz w:val="24"/>
          <w:szCs w:val="24"/>
        </w:rPr>
        <w:t xml:space="preserve"> </w:t>
      </w:r>
      <w:r w:rsidRPr="007956EA">
        <w:rPr>
          <w:rFonts w:ascii="Calibri" w:eastAsia="Arial" w:hAnsi="Calibri" w:cs="Arial"/>
          <w:sz w:val="24"/>
          <w:szCs w:val="24"/>
        </w:rPr>
        <w:t>dignities</w:t>
      </w:r>
      <w:r w:rsidRPr="007956EA">
        <w:rPr>
          <w:rFonts w:ascii="Calibri" w:eastAsia="Arial" w:hAnsi="Calibri" w:cs="Arial"/>
          <w:spacing w:val="38"/>
          <w:sz w:val="24"/>
          <w:szCs w:val="24"/>
        </w:rPr>
        <w:t xml:space="preserve"> </w:t>
      </w:r>
      <w:r w:rsidRPr="007956EA">
        <w:rPr>
          <w:rFonts w:ascii="Calibri" w:eastAsia="Arial" w:hAnsi="Calibri" w:cs="Arial"/>
          <w:sz w:val="24"/>
          <w:szCs w:val="24"/>
        </w:rPr>
        <w:t>of</w:t>
      </w:r>
      <w:r w:rsidRPr="007956EA">
        <w:rPr>
          <w:rFonts w:ascii="Calibri" w:eastAsia="Arial" w:hAnsi="Calibri" w:cs="Arial"/>
          <w:spacing w:val="25"/>
          <w:sz w:val="24"/>
          <w:szCs w:val="24"/>
        </w:rPr>
        <w:t xml:space="preserve"> </w:t>
      </w:r>
      <w:r w:rsidRPr="007956EA">
        <w:rPr>
          <w:rFonts w:ascii="Calibri" w:eastAsia="Arial" w:hAnsi="Calibri" w:cs="Arial"/>
          <w:sz w:val="24"/>
          <w:szCs w:val="24"/>
        </w:rPr>
        <w:t>all</w:t>
      </w:r>
      <w:r w:rsidRPr="007956EA">
        <w:rPr>
          <w:rFonts w:ascii="Calibri" w:eastAsia="Arial" w:hAnsi="Calibri" w:cs="Arial"/>
          <w:spacing w:val="-7"/>
          <w:sz w:val="24"/>
          <w:szCs w:val="24"/>
        </w:rPr>
        <w:t xml:space="preserve"> </w:t>
      </w:r>
      <w:r w:rsidRPr="007956EA">
        <w:rPr>
          <w:rFonts w:ascii="Calibri" w:eastAsia="Arial" w:hAnsi="Calibri" w:cs="Arial"/>
          <w:sz w:val="24"/>
          <w:szCs w:val="24"/>
        </w:rPr>
        <w:t xml:space="preserve">individuals </w:t>
      </w:r>
      <w:r w:rsidRPr="007956EA">
        <w:rPr>
          <w:rFonts w:ascii="Calibri" w:eastAsia="Arial" w:hAnsi="Calibri" w:cs="Arial"/>
          <w:spacing w:val="11"/>
          <w:sz w:val="24"/>
          <w:szCs w:val="24"/>
        </w:rPr>
        <w:t xml:space="preserve"> </w:t>
      </w:r>
      <w:r w:rsidRPr="007956EA">
        <w:rPr>
          <w:rFonts w:ascii="Calibri" w:eastAsia="Arial" w:hAnsi="Calibri" w:cs="Arial"/>
          <w:sz w:val="24"/>
          <w:szCs w:val="24"/>
        </w:rPr>
        <w:t>with</w:t>
      </w:r>
      <w:r w:rsidRPr="007956EA">
        <w:rPr>
          <w:rFonts w:ascii="Calibri" w:eastAsia="Arial" w:hAnsi="Calibri" w:cs="Arial"/>
          <w:spacing w:val="36"/>
          <w:sz w:val="24"/>
          <w:szCs w:val="24"/>
        </w:rPr>
        <w:t xml:space="preserve"> </w:t>
      </w:r>
      <w:r w:rsidRPr="007956EA">
        <w:rPr>
          <w:rFonts w:ascii="Calibri" w:eastAsia="Arial" w:hAnsi="Calibri" w:cs="Arial"/>
          <w:sz w:val="24"/>
          <w:szCs w:val="24"/>
        </w:rPr>
        <w:t>whom</w:t>
      </w:r>
      <w:r w:rsidRPr="007956EA">
        <w:rPr>
          <w:rFonts w:ascii="Calibri" w:eastAsia="Arial" w:hAnsi="Calibri" w:cs="Arial"/>
          <w:spacing w:val="35"/>
          <w:sz w:val="24"/>
          <w:szCs w:val="24"/>
        </w:rPr>
        <w:t xml:space="preserve"> </w:t>
      </w:r>
      <w:r w:rsidRPr="007956EA">
        <w:rPr>
          <w:rFonts w:ascii="Calibri" w:eastAsia="Arial" w:hAnsi="Calibri" w:cs="Arial"/>
          <w:sz w:val="24"/>
          <w:szCs w:val="24"/>
        </w:rPr>
        <w:t>they</w:t>
      </w:r>
      <w:r w:rsidRPr="007956EA">
        <w:rPr>
          <w:rFonts w:ascii="Calibri" w:eastAsia="Arial" w:hAnsi="Calibri" w:cs="Arial"/>
          <w:spacing w:val="34"/>
          <w:sz w:val="24"/>
          <w:szCs w:val="24"/>
        </w:rPr>
        <w:t xml:space="preserve"> </w:t>
      </w:r>
      <w:r w:rsidRPr="007956EA">
        <w:rPr>
          <w:rFonts w:ascii="Calibri" w:eastAsia="Arial" w:hAnsi="Calibri" w:cs="Arial"/>
          <w:sz w:val="24"/>
          <w:szCs w:val="24"/>
        </w:rPr>
        <w:t>interact  in</w:t>
      </w:r>
      <w:r w:rsidRPr="007956EA">
        <w:rPr>
          <w:rFonts w:ascii="Calibri" w:eastAsia="Arial" w:hAnsi="Calibri" w:cs="Arial"/>
          <w:spacing w:val="-2"/>
          <w:sz w:val="24"/>
          <w:szCs w:val="24"/>
        </w:rPr>
        <w:t xml:space="preserve"> </w:t>
      </w:r>
      <w:r w:rsidRPr="007956EA">
        <w:rPr>
          <w:rFonts w:ascii="Calibri" w:eastAsia="Arial" w:hAnsi="Calibri" w:cs="Arial"/>
          <w:sz w:val="24"/>
          <w:szCs w:val="24"/>
        </w:rPr>
        <w:t>the</w:t>
      </w:r>
      <w:r w:rsidRPr="007956EA">
        <w:rPr>
          <w:rFonts w:ascii="Calibri" w:eastAsia="Arial" w:hAnsi="Calibri" w:cs="Arial"/>
          <w:spacing w:val="31"/>
          <w:sz w:val="24"/>
          <w:szCs w:val="24"/>
        </w:rPr>
        <w:t xml:space="preserve"> </w:t>
      </w:r>
      <w:r w:rsidRPr="007956EA">
        <w:rPr>
          <w:rFonts w:ascii="Calibri" w:eastAsia="Arial" w:hAnsi="Calibri" w:cs="Arial"/>
          <w:w w:val="107"/>
          <w:sz w:val="24"/>
          <w:szCs w:val="24"/>
        </w:rPr>
        <w:t>performance</w:t>
      </w:r>
      <w:r w:rsidRPr="007956EA">
        <w:rPr>
          <w:rFonts w:ascii="Calibri" w:eastAsia="Arial" w:hAnsi="Calibri" w:cs="Arial"/>
          <w:spacing w:val="-3"/>
          <w:w w:val="107"/>
          <w:sz w:val="24"/>
          <w:szCs w:val="24"/>
        </w:rPr>
        <w:t xml:space="preserve"> </w:t>
      </w:r>
      <w:r w:rsidRPr="007956EA">
        <w:rPr>
          <w:rFonts w:ascii="Calibri" w:eastAsia="Arial" w:hAnsi="Calibri" w:cs="Arial"/>
          <w:w w:val="110"/>
          <w:sz w:val="24"/>
          <w:szCs w:val="24"/>
        </w:rPr>
        <w:t xml:space="preserve">of </w:t>
      </w:r>
      <w:r w:rsidRPr="007956EA">
        <w:rPr>
          <w:rFonts w:ascii="Calibri" w:eastAsia="Arial" w:hAnsi="Calibri" w:cs="Arial"/>
          <w:w w:val="109"/>
          <w:sz w:val="24"/>
          <w:szCs w:val="24"/>
        </w:rPr>
        <w:t>duties;</w:t>
      </w:r>
    </w:p>
    <w:p w:rsidR="0011490D" w:rsidRPr="007956EA" w:rsidRDefault="0011490D" w:rsidP="0011490D">
      <w:pPr>
        <w:pStyle w:val="ListParagraph"/>
        <w:numPr>
          <w:ilvl w:val="0"/>
          <w:numId w:val="1"/>
        </w:numPr>
        <w:spacing w:after="0" w:line="240" w:lineRule="auto"/>
        <w:ind w:right="4214"/>
        <w:rPr>
          <w:rFonts w:ascii="Calibri" w:eastAsia="Arial" w:hAnsi="Calibri" w:cs="Arial"/>
          <w:sz w:val="24"/>
          <w:szCs w:val="24"/>
        </w:rPr>
      </w:pPr>
      <w:r w:rsidRPr="007956EA">
        <w:rPr>
          <w:rFonts w:ascii="Calibri" w:eastAsia="Arial" w:hAnsi="Calibri" w:cs="Arial"/>
          <w:sz w:val="24"/>
          <w:szCs w:val="24"/>
        </w:rPr>
        <w:t>represent accurately</w:t>
      </w:r>
      <w:r w:rsidRPr="007956EA">
        <w:rPr>
          <w:rFonts w:ascii="Calibri" w:eastAsia="Arial" w:hAnsi="Calibri" w:cs="Arial"/>
          <w:spacing w:val="5"/>
          <w:sz w:val="24"/>
          <w:szCs w:val="24"/>
        </w:rPr>
        <w:t xml:space="preserve"> </w:t>
      </w:r>
      <w:r w:rsidRPr="007956EA">
        <w:rPr>
          <w:rFonts w:ascii="Calibri" w:eastAsia="Arial" w:hAnsi="Calibri" w:cs="Arial"/>
          <w:sz w:val="24"/>
          <w:szCs w:val="24"/>
        </w:rPr>
        <w:t>their</w:t>
      </w:r>
      <w:r w:rsidRPr="007956EA">
        <w:rPr>
          <w:rFonts w:ascii="Calibri" w:eastAsia="Arial" w:hAnsi="Calibri" w:cs="Arial"/>
          <w:spacing w:val="42"/>
          <w:sz w:val="24"/>
          <w:szCs w:val="24"/>
        </w:rPr>
        <w:t xml:space="preserve"> </w:t>
      </w:r>
      <w:r w:rsidRPr="007956EA">
        <w:rPr>
          <w:rFonts w:ascii="Calibri" w:eastAsia="Arial" w:hAnsi="Calibri" w:cs="Arial"/>
          <w:w w:val="107"/>
          <w:sz w:val="24"/>
          <w:szCs w:val="24"/>
        </w:rPr>
        <w:t>qualifications;</w:t>
      </w:r>
    </w:p>
    <w:p w:rsidR="0011490D" w:rsidRPr="007956EA" w:rsidRDefault="0011490D" w:rsidP="0011490D">
      <w:pPr>
        <w:pStyle w:val="ListParagraph"/>
        <w:numPr>
          <w:ilvl w:val="0"/>
          <w:numId w:val="1"/>
        </w:numPr>
        <w:spacing w:after="0" w:line="240" w:lineRule="auto"/>
        <w:ind w:right="358"/>
        <w:rPr>
          <w:rFonts w:ascii="Calibri" w:eastAsia="Arial" w:hAnsi="Calibri" w:cs="Arial"/>
          <w:sz w:val="24"/>
          <w:szCs w:val="24"/>
        </w:rPr>
      </w:pPr>
      <w:r w:rsidRPr="007956EA">
        <w:rPr>
          <w:rFonts w:ascii="Calibri" w:eastAsia="Arial" w:hAnsi="Calibri" w:cs="Arial"/>
          <w:sz w:val="24"/>
          <w:szCs w:val="24"/>
        </w:rPr>
        <w:t>exercise</w:t>
      </w:r>
      <w:r w:rsidRPr="007956EA">
        <w:rPr>
          <w:rFonts w:ascii="Calibri" w:eastAsia="Arial" w:hAnsi="Calibri" w:cs="Arial"/>
          <w:spacing w:val="20"/>
          <w:sz w:val="24"/>
          <w:szCs w:val="24"/>
        </w:rPr>
        <w:t xml:space="preserve"> </w:t>
      </w:r>
      <w:r w:rsidRPr="007956EA">
        <w:rPr>
          <w:rFonts w:ascii="Calibri" w:eastAsia="Arial" w:hAnsi="Calibri" w:cs="Arial"/>
          <w:sz w:val="24"/>
          <w:szCs w:val="24"/>
        </w:rPr>
        <w:t>due care</w:t>
      </w:r>
      <w:r w:rsidRPr="007956EA">
        <w:rPr>
          <w:rFonts w:ascii="Calibri" w:eastAsia="Arial" w:hAnsi="Calibri" w:cs="Arial"/>
          <w:spacing w:val="-7"/>
          <w:sz w:val="24"/>
          <w:szCs w:val="24"/>
        </w:rPr>
        <w:t xml:space="preserve"> </w:t>
      </w:r>
      <w:r w:rsidRPr="007956EA">
        <w:rPr>
          <w:rFonts w:ascii="Calibri" w:eastAsia="Arial" w:hAnsi="Calibri" w:cs="Arial"/>
          <w:sz w:val="24"/>
          <w:szCs w:val="24"/>
        </w:rPr>
        <w:t>to</w:t>
      </w:r>
      <w:r w:rsidRPr="007956EA">
        <w:rPr>
          <w:rFonts w:ascii="Calibri" w:eastAsia="Arial" w:hAnsi="Calibri" w:cs="Arial"/>
          <w:spacing w:val="32"/>
          <w:sz w:val="24"/>
          <w:szCs w:val="24"/>
        </w:rPr>
        <w:t xml:space="preserve"> </w:t>
      </w:r>
      <w:r w:rsidRPr="007956EA">
        <w:rPr>
          <w:rFonts w:ascii="Calibri" w:eastAsia="Arial" w:hAnsi="Calibri" w:cs="Arial"/>
          <w:sz w:val="24"/>
          <w:szCs w:val="24"/>
        </w:rPr>
        <w:t xml:space="preserve">protect </w:t>
      </w:r>
      <w:r w:rsidRPr="007956EA">
        <w:rPr>
          <w:rFonts w:ascii="Calibri" w:eastAsia="Arial" w:hAnsi="Calibri" w:cs="Arial"/>
          <w:spacing w:val="2"/>
          <w:sz w:val="24"/>
          <w:szCs w:val="24"/>
        </w:rPr>
        <w:t xml:space="preserve"> </w:t>
      </w:r>
      <w:r w:rsidRPr="007956EA">
        <w:rPr>
          <w:rFonts w:ascii="Calibri" w:eastAsia="Arial" w:hAnsi="Calibri" w:cs="Arial"/>
          <w:sz w:val="24"/>
          <w:szCs w:val="24"/>
        </w:rPr>
        <w:t>the</w:t>
      </w:r>
      <w:r w:rsidRPr="007956EA">
        <w:rPr>
          <w:rFonts w:ascii="Calibri" w:eastAsia="Arial" w:hAnsi="Calibri" w:cs="Arial"/>
          <w:spacing w:val="36"/>
          <w:sz w:val="24"/>
          <w:szCs w:val="24"/>
        </w:rPr>
        <w:t xml:space="preserve"> </w:t>
      </w:r>
      <w:r w:rsidRPr="007956EA">
        <w:rPr>
          <w:rFonts w:ascii="Calibri" w:eastAsia="Arial" w:hAnsi="Calibri" w:cs="Arial"/>
          <w:sz w:val="24"/>
          <w:szCs w:val="24"/>
        </w:rPr>
        <w:t>mental</w:t>
      </w:r>
      <w:r w:rsidRPr="007956EA">
        <w:rPr>
          <w:rFonts w:ascii="Calibri" w:eastAsia="Arial" w:hAnsi="Calibri" w:cs="Arial"/>
          <w:spacing w:val="30"/>
          <w:sz w:val="24"/>
          <w:szCs w:val="24"/>
        </w:rPr>
        <w:t xml:space="preserve"> </w:t>
      </w:r>
      <w:r w:rsidRPr="007956EA">
        <w:rPr>
          <w:rFonts w:ascii="Calibri" w:eastAsia="Arial" w:hAnsi="Calibri" w:cs="Arial"/>
          <w:sz w:val="24"/>
          <w:szCs w:val="24"/>
        </w:rPr>
        <w:t>and</w:t>
      </w:r>
      <w:r w:rsidRPr="007956EA">
        <w:rPr>
          <w:rFonts w:ascii="Calibri" w:eastAsia="Arial" w:hAnsi="Calibri" w:cs="Arial"/>
          <w:spacing w:val="3"/>
          <w:sz w:val="24"/>
          <w:szCs w:val="24"/>
        </w:rPr>
        <w:t xml:space="preserve"> </w:t>
      </w:r>
      <w:r w:rsidRPr="007956EA">
        <w:rPr>
          <w:rFonts w:ascii="Calibri" w:eastAsia="Arial" w:hAnsi="Calibri" w:cs="Arial"/>
          <w:sz w:val="24"/>
          <w:szCs w:val="24"/>
        </w:rPr>
        <w:t>physical</w:t>
      </w:r>
      <w:r w:rsidRPr="007956EA">
        <w:rPr>
          <w:rFonts w:ascii="Calibri" w:eastAsia="Arial" w:hAnsi="Calibri" w:cs="Arial"/>
          <w:spacing w:val="8"/>
          <w:sz w:val="24"/>
          <w:szCs w:val="24"/>
        </w:rPr>
        <w:t xml:space="preserve"> </w:t>
      </w:r>
      <w:r w:rsidRPr="007956EA">
        <w:rPr>
          <w:rFonts w:ascii="Calibri" w:eastAsia="Arial" w:hAnsi="Calibri" w:cs="Arial"/>
          <w:sz w:val="24"/>
          <w:szCs w:val="24"/>
        </w:rPr>
        <w:t>safety</w:t>
      </w:r>
      <w:r w:rsidRPr="007956EA">
        <w:rPr>
          <w:rFonts w:ascii="Calibri" w:eastAsia="Arial" w:hAnsi="Calibri" w:cs="Arial"/>
          <w:spacing w:val="15"/>
          <w:sz w:val="24"/>
          <w:szCs w:val="24"/>
        </w:rPr>
        <w:t xml:space="preserve"> </w:t>
      </w:r>
      <w:r w:rsidRPr="007956EA">
        <w:rPr>
          <w:rFonts w:ascii="Calibri" w:eastAsia="Arial" w:hAnsi="Calibri" w:cs="Arial"/>
          <w:sz w:val="24"/>
          <w:szCs w:val="24"/>
        </w:rPr>
        <w:t>of</w:t>
      </w:r>
      <w:r w:rsidRPr="007956EA">
        <w:rPr>
          <w:rFonts w:ascii="Calibri" w:eastAsia="Arial" w:hAnsi="Calibri" w:cs="Arial"/>
          <w:spacing w:val="17"/>
          <w:sz w:val="24"/>
          <w:szCs w:val="24"/>
        </w:rPr>
        <w:t xml:space="preserve"> </w:t>
      </w:r>
      <w:r w:rsidRPr="007956EA">
        <w:rPr>
          <w:rFonts w:ascii="Calibri" w:eastAsia="Arial" w:hAnsi="Calibri" w:cs="Arial"/>
          <w:sz w:val="24"/>
          <w:szCs w:val="24"/>
        </w:rPr>
        <w:t>students, colleagues,</w:t>
      </w:r>
      <w:r w:rsidRPr="007956EA">
        <w:rPr>
          <w:rFonts w:ascii="Calibri" w:eastAsia="Arial" w:hAnsi="Calibri" w:cs="Arial"/>
          <w:spacing w:val="3"/>
          <w:sz w:val="24"/>
          <w:szCs w:val="24"/>
        </w:rPr>
        <w:t xml:space="preserve"> </w:t>
      </w:r>
      <w:r w:rsidRPr="007956EA">
        <w:rPr>
          <w:rFonts w:ascii="Calibri" w:eastAsia="Arial" w:hAnsi="Calibri" w:cs="Arial"/>
          <w:w w:val="106"/>
          <w:sz w:val="24"/>
          <w:szCs w:val="24"/>
        </w:rPr>
        <w:t xml:space="preserve">and </w:t>
      </w:r>
      <w:r w:rsidRPr="007956EA">
        <w:rPr>
          <w:rFonts w:ascii="Calibri" w:eastAsia="Arial" w:hAnsi="Calibri" w:cs="Arial"/>
          <w:w w:val="105"/>
          <w:sz w:val="24"/>
          <w:szCs w:val="24"/>
        </w:rPr>
        <w:t>subordinates;</w:t>
      </w:r>
    </w:p>
    <w:p w:rsidR="0011490D" w:rsidRPr="007956EA" w:rsidRDefault="0011490D" w:rsidP="0011490D">
      <w:pPr>
        <w:pStyle w:val="ListParagraph"/>
        <w:numPr>
          <w:ilvl w:val="0"/>
          <w:numId w:val="1"/>
        </w:numPr>
        <w:spacing w:after="0" w:line="240" w:lineRule="auto"/>
        <w:ind w:right="899"/>
        <w:rPr>
          <w:rFonts w:ascii="Calibri" w:eastAsia="Arial" w:hAnsi="Calibri" w:cs="Arial"/>
          <w:sz w:val="24"/>
          <w:szCs w:val="24"/>
        </w:rPr>
      </w:pPr>
      <w:r w:rsidRPr="007956EA">
        <w:rPr>
          <w:rFonts w:ascii="Calibri" w:eastAsia="Arial" w:hAnsi="Calibri" w:cs="Arial"/>
          <w:sz w:val="24"/>
          <w:szCs w:val="24"/>
        </w:rPr>
        <w:t>seek and</w:t>
      </w:r>
      <w:r w:rsidRPr="007956EA">
        <w:rPr>
          <w:rFonts w:ascii="Calibri" w:eastAsia="Arial" w:hAnsi="Calibri" w:cs="Arial"/>
          <w:spacing w:val="9"/>
          <w:sz w:val="24"/>
          <w:szCs w:val="24"/>
        </w:rPr>
        <w:t xml:space="preserve"> </w:t>
      </w:r>
      <w:r w:rsidRPr="007956EA">
        <w:rPr>
          <w:rFonts w:ascii="Calibri" w:eastAsia="Arial" w:hAnsi="Calibri" w:cs="Arial"/>
          <w:sz w:val="24"/>
          <w:szCs w:val="24"/>
        </w:rPr>
        <w:t>apply</w:t>
      </w:r>
      <w:r w:rsidRPr="007956EA">
        <w:rPr>
          <w:rFonts w:ascii="Calibri" w:eastAsia="Arial" w:hAnsi="Calibri" w:cs="Arial"/>
          <w:spacing w:val="-6"/>
          <w:sz w:val="24"/>
          <w:szCs w:val="24"/>
        </w:rPr>
        <w:t xml:space="preserve"> </w:t>
      </w:r>
      <w:r w:rsidRPr="007956EA">
        <w:rPr>
          <w:rFonts w:ascii="Calibri" w:eastAsia="Arial" w:hAnsi="Calibri" w:cs="Arial"/>
          <w:sz w:val="24"/>
          <w:szCs w:val="24"/>
        </w:rPr>
        <w:t>the</w:t>
      </w:r>
      <w:r w:rsidRPr="007956EA">
        <w:rPr>
          <w:rFonts w:ascii="Calibri" w:eastAsia="Arial" w:hAnsi="Calibri" w:cs="Arial"/>
          <w:spacing w:val="32"/>
          <w:sz w:val="24"/>
          <w:szCs w:val="24"/>
        </w:rPr>
        <w:t xml:space="preserve"> </w:t>
      </w:r>
      <w:r w:rsidRPr="007956EA">
        <w:rPr>
          <w:rFonts w:ascii="Calibri" w:eastAsia="Arial" w:hAnsi="Calibri" w:cs="Arial"/>
          <w:sz w:val="24"/>
          <w:szCs w:val="24"/>
        </w:rPr>
        <w:t xml:space="preserve">knowledge </w:t>
      </w:r>
      <w:r w:rsidRPr="007956EA">
        <w:rPr>
          <w:rFonts w:ascii="Calibri" w:eastAsia="Arial" w:hAnsi="Calibri" w:cs="Arial"/>
          <w:spacing w:val="1"/>
          <w:sz w:val="24"/>
          <w:szCs w:val="24"/>
        </w:rPr>
        <w:t xml:space="preserve"> </w:t>
      </w:r>
      <w:r w:rsidRPr="007956EA">
        <w:rPr>
          <w:rFonts w:ascii="Calibri" w:eastAsia="Arial" w:hAnsi="Calibri" w:cs="Arial"/>
          <w:sz w:val="24"/>
          <w:szCs w:val="24"/>
        </w:rPr>
        <w:t>and</w:t>
      </w:r>
      <w:r w:rsidRPr="007956EA">
        <w:rPr>
          <w:rFonts w:ascii="Calibri" w:eastAsia="Arial" w:hAnsi="Calibri" w:cs="Arial"/>
          <w:spacing w:val="12"/>
          <w:sz w:val="24"/>
          <w:szCs w:val="24"/>
        </w:rPr>
        <w:t xml:space="preserve"> </w:t>
      </w:r>
      <w:r w:rsidRPr="007956EA">
        <w:rPr>
          <w:rFonts w:ascii="Calibri" w:eastAsia="Arial" w:hAnsi="Calibri" w:cs="Arial"/>
          <w:sz w:val="24"/>
          <w:szCs w:val="24"/>
        </w:rPr>
        <w:t>skills</w:t>
      </w:r>
      <w:r w:rsidRPr="007956EA">
        <w:rPr>
          <w:rFonts w:ascii="Calibri" w:eastAsia="Arial" w:hAnsi="Calibri" w:cs="Arial"/>
          <w:spacing w:val="10"/>
          <w:sz w:val="24"/>
          <w:szCs w:val="24"/>
        </w:rPr>
        <w:t xml:space="preserve"> </w:t>
      </w:r>
      <w:r w:rsidRPr="007956EA">
        <w:rPr>
          <w:rFonts w:ascii="Calibri" w:eastAsia="Arial" w:hAnsi="Calibri" w:cs="Arial"/>
          <w:sz w:val="24"/>
          <w:szCs w:val="24"/>
        </w:rPr>
        <w:t>appropriate</w:t>
      </w:r>
      <w:r w:rsidRPr="007956EA">
        <w:rPr>
          <w:rFonts w:ascii="Calibri" w:eastAsia="Arial" w:hAnsi="Calibri" w:cs="Arial"/>
          <w:spacing w:val="49"/>
          <w:sz w:val="24"/>
          <w:szCs w:val="24"/>
        </w:rPr>
        <w:t xml:space="preserve"> </w:t>
      </w:r>
      <w:r w:rsidRPr="007956EA">
        <w:rPr>
          <w:rFonts w:ascii="Calibri" w:eastAsia="Arial" w:hAnsi="Calibri" w:cs="Arial"/>
          <w:sz w:val="24"/>
          <w:szCs w:val="24"/>
        </w:rPr>
        <w:t>to</w:t>
      </w:r>
      <w:r w:rsidRPr="007956EA">
        <w:rPr>
          <w:rFonts w:ascii="Calibri" w:eastAsia="Arial" w:hAnsi="Calibri" w:cs="Arial"/>
          <w:spacing w:val="26"/>
          <w:sz w:val="24"/>
          <w:szCs w:val="24"/>
        </w:rPr>
        <w:t xml:space="preserve"> </w:t>
      </w:r>
      <w:r w:rsidRPr="007956EA">
        <w:rPr>
          <w:rFonts w:ascii="Calibri" w:eastAsia="Arial" w:hAnsi="Calibri" w:cs="Arial"/>
          <w:sz w:val="24"/>
          <w:szCs w:val="24"/>
        </w:rPr>
        <w:t>assigned</w:t>
      </w:r>
      <w:r w:rsidRPr="007956EA">
        <w:rPr>
          <w:rFonts w:ascii="Calibri" w:eastAsia="Arial" w:hAnsi="Calibri" w:cs="Arial"/>
          <w:spacing w:val="-4"/>
          <w:sz w:val="24"/>
          <w:szCs w:val="24"/>
        </w:rPr>
        <w:t xml:space="preserve"> </w:t>
      </w:r>
      <w:r w:rsidRPr="007956EA">
        <w:rPr>
          <w:rFonts w:ascii="Calibri" w:eastAsia="Arial" w:hAnsi="Calibri" w:cs="Arial"/>
          <w:w w:val="105"/>
          <w:sz w:val="24"/>
          <w:szCs w:val="24"/>
        </w:rPr>
        <w:t>responsibilities;</w:t>
      </w:r>
    </w:p>
    <w:p w:rsidR="0011490D" w:rsidRPr="007956EA" w:rsidRDefault="0011490D" w:rsidP="0011490D">
      <w:pPr>
        <w:pStyle w:val="ListParagraph"/>
        <w:numPr>
          <w:ilvl w:val="0"/>
          <w:numId w:val="1"/>
        </w:numPr>
        <w:spacing w:after="0" w:line="240" w:lineRule="auto"/>
        <w:ind w:right="3296"/>
        <w:rPr>
          <w:rFonts w:ascii="Calibri" w:eastAsia="Arial" w:hAnsi="Calibri" w:cs="Arial"/>
          <w:sz w:val="24"/>
          <w:szCs w:val="24"/>
        </w:rPr>
      </w:pPr>
      <w:r w:rsidRPr="007956EA">
        <w:rPr>
          <w:rFonts w:ascii="Calibri" w:eastAsia="Arial" w:hAnsi="Calibri" w:cs="Arial"/>
          <w:sz w:val="24"/>
          <w:szCs w:val="24"/>
        </w:rPr>
        <w:t>keep in</w:t>
      </w:r>
      <w:r w:rsidRPr="007956EA">
        <w:rPr>
          <w:rFonts w:ascii="Calibri" w:eastAsia="Arial" w:hAnsi="Calibri" w:cs="Arial"/>
          <w:spacing w:val="18"/>
          <w:sz w:val="24"/>
          <w:szCs w:val="24"/>
        </w:rPr>
        <w:t xml:space="preserve"> </w:t>
      </w:r>
      <w:r w:rsidRPr="007956EA">
        <w:rPr>
          <w:rFonts w:ascii="Calibri" w:eastAsia="Arial" w:hAnsi="Calibri" w:cs="Arial"/>
          <w:sz w:val="24"/>
          <w:szCs w:val="24"/>
        </w:rPr>
        <w:t>confidence</w:t>
      </w:r>
      <w:r w:rsidRPr="007956EA">
        <w:rPr>
          <w:rFonts w:ascii="Calibri" w:eastAsia="Arial" w:hAnsi="Calibri" w:cs="Arial"/>
          <w:spacing w:val="10"/>
          <w:sz w:val="24"/>
          <w:szCs w:val="24"/>
        </w:rPr>
        <w:t xml:space="preserve"> </w:t>
      </w:r>
      <w:r w:rsidRPr="007956EA">
        <w:rPr>
          <w:rFonts w:ascii="Calibri" w:eastAsia="Arial" w:hAnsi="Calibri" w:cs="Arial"/>
          <w:w w:val="107"/>
          <w:sz w:val="24"/>
          <w:szCs w:val="24"/>
        </w:rPr>
        <w:t>legally-confidential</w:t>
      </w:r>
      <w:r w:rsidRPr="007956EA">
        <w:rPr>
          <w:rFonts w:ascii="Calibri" w:eastAsia="Arial" w:hAnsi="Calibri" w:cs="Arial"/>
          <w:spacing w:val="-23"/>
          <w:w w:val="107"/>
          <w:sz w:val="24"/>
          <w:szCs w:val="24"/>
        </w:rPr>
        <w:t xml:space="preserve"> </w:t>
      </w:r>
      <w:r w:rsidRPr="007956EA">
        <w:rPr>
          <w:rFonts w:ascii="Calibri" w:eastAsia="Arial" w:hAnsi="Calibri" w:cs="Arial"/>
          <w:w w:val="110"/>
          <w:sz w:val="24"/>
          <w:szCs w:val="24"/>
        </w:rPr>
        <w:t>information;</w:t>
      </w:r>
    </w:p>
    <w:p w:rsidR="0011490D" w:rsidRPr="007956EA" w:rsidRDefault="0011490D" w:rsidP="0011490D">
      <w:pPr>
        <w:pStyle w:val="ListParagraph"/>
        <w:numPr>
          <w:ilvl w:val="0"/>
          <w:numId w:val="1"/>
        </w:numPr>
        <w:spacing w:after="0" w:line="240" w:lineRule="auto"/>
        <w:ind w:right="362"/>
        <w:rPr>
          <w:rFonts w:ascii="Calibri" w:eastAsia="Arial" w:hAnsi="Calibri" w:cs="Arial"/>
          <w:sz w:val="24"/>
          <w:szCs w:val="24"/>
        </w:rPr>
      </w:pPr>
      <w:r w:rsidRPr="007956EA">
        <w:rPr>
          <w:rFonts w:ascii="Calibri" w:eastAsia="Arial" w:hAnsi="Calibri" w:cs="Arial"/>
          <w:sz w:val="24"/>
          <w:szCs w:val="24"/>
        </w:rPr>
        <w:t>ensure</w:t>
      </w:r>
      <w:r w:rsidRPr="007956EA">
        <w:rPr>
          <w:rFonts w:ascii="Calibri" w:eastAsia="Arial" w:hAnsi="Calibri" w:cs="Arial"/>
          <w:spacing w:val="25"/>
          <w:sz w:val="24"/>
          <w:szCs w:val="24"/>
        </w:rPr>
        <w:t xml:space="preserve"> </w:t>
      </w:r>
      <w:r w:rsidRPr="007956EA">
        <w:rPr>
          <w:rFonts w:ascii="Calibri" w:eastAsia="Arial" w:hAnsi="Calibri" w:cs="Arial"/>
          <w:sz w:val="24"/>
          <w:szCs w:val="24"/>
        </w:rPr>
        <w:t>that</w:t>
      </w:r>
      <w:r w:rsidRPr="007956EA">
        <w:rPr>
          <w:rFonts w:ascii="Calibri" w:eastAsia="Arial" w:hAnsi="Calibri" w:cs="Arial"/>
          <w:spacing w:val="23"/>
          <w:sz w:val="24"/>
          <w:szCs w:val="24"/>
        </w:rPr>
        <w:t xml:space="preserve"> </w:t>
      </w:r>
      <w:r w:rsidRPr="007956EA">
        <w:rPr>
          <w:rFonts w:ascii="Calibri" w:eastAsia="Arial" w:hAnsi="Calibri" w:cs="Arial"/>
          <w:sz w:val="24"/>
          <w:szCs w:val="24"/>
        </w:rPr>
        <w:t>their</w:t>
      </w:r>
      <w:r w:rsidRPr="007956EA">
        <w:rPr>
          <w:rFonts w:ascii="Calibri" w:eastAsia="Arial" w:hAnsi="Calibri" w:cs="Arial"/>
          <w:spacing w:val="30"/>
          <w:sz w:val="24"/>
          <w:szCs w:val="24"/>
        </w:rPr>
        <w:t xml:space="preserve"> </w:t>
      </w:r>
      <w:r w:rsidRPr="007956EA">
        <w:rPr>
          <w:rFonts w:ascii="Calibri" w:eastAsia="Arial" w:hAnsi="Calibri" w:cs="Arial"/>
          <w:sz w:val="24"/>
          <w:szCs w:val="24"/>
        </w:rPr>
        <w:t>actions</w:t>
      </w:r>
      <w:r w:rsidRPr="007956EA">
        <w:rPr>
          <w:rFonts w:ascii="Calibri" w:eastAsia="Arial" w:hAnsi="Calibri" w:cs="Arial"/>
          <w:spacing w:val="19"/>
          <w:sz w:val="24"/>
          <w:szCs w:val="24"/>
        </w:rPr>
        <w:t xml:space="preserve"> </w:t>
      </w:r>
      <w:r w:rsidRPr="007956EA">
        <w:rPr>
          <w:rFonts w:ascii="Calibri" w:eastAsia="Arial" w:hAnsi="Calibri" w:cs="Arial"/>
          <w:sz w:val="24"/>
          <w:szCs w:val="24"/>
        </w:rPr>
        <w:t>or</w:t>
      </w:r>
      <w:r w:rsidRPr="007956EA">
        <w:rPr>
          <w:rFonts w:ascii="Calibri" w:eastAsia="Arial" w:hAnsi="Calibri" w:cs="Arial"/>
          <w:spacing w:val="13"/>
          <w:sz w:val="24"/>
          <w:szCs w:val="24"/>
        </w:rPr>
        <w:t xml:space="preserve"> </w:t>
      </w:r>
      <w:r w:rsidRPr="007956EA">
        <w:rPr>
          <w:rFonts w:ascii="Calibri" w:eastAsia="Arial" w:hAnsi="Calibri" w:cs="Arial"/>
          <w:sz w:val="24"/>
          <w:szCs w:val="24"/>
        </w:rPr>
        <w:t>those</w:t>
      </w:r>
      <w:r w:rsidRPr="007956EA">
        <w:rPr>
          <w:rFonts w:ascii="Calibri" w:eastAsia="Arial" w:hAnsi="Calibri" w:cs="Arial"/>
          <w:spacing w:val="28"/>
          <w:sz w:val="24"/>
          <w:szCs w:val="24"/>
        </w:rPr>
        <w:t xml:space="preserve"> </w:t>
      </w:r>
      <w:r w:rsidRPr="007956EA">
        <w:rPr>
          <w:rFonts w:ascii="Calibri" w:eastAsia="Arial" w:hAnsi="Calibri" w:cs="Arial"/>
          <w:sz w:val="24"/>
          <w:szCs w:val="24"/>
        </w:rPr>
        <w:t>of</w:t>
      </w:r>
      <w:r w:rsidRPr="007956EA">
        <w:rPr>
          <w:rFonts w:ascii="Calibri" w:eastAsia="Arial" w:hAnsi="Calibri" w:cs="Arial"/>
          <w:spacing w:val="21"/>
          <w:sz w:val="24"/>
          <w:szCs w:val="24"/>
        </w:rPr>
        <w:t xml:space="preserve"> </w:t>
      </w:r>
      <w:r w:rsidRPr="007956EA">
        <w:rPr>
          <w:rFonts w:ascii="Calibri" w:eastAsia="Arial" w:hAnsi="Calibri" w:cs="Arial"/>
          <w:sz w:val="24"/>
          <w:szCs w:val="24"/>
        </w:rPr>
        <w:t>another</w:t>
      </w:r>
      <w:r w:rsidRPr="007956EA">
        <w:rPr>
          <w:rFonts w:ascii="Calibri" w:eastAsia="Arial" w:hAnsi="Calibri" w:cs="Arial"/>
          <w:spacing w:val="30"/>
          <w:sz w:val="24"/>
          <w:szCs w:val="24"/>
        </w:rPr>
        <w:t xml:space="preserve"> </w:t>
      </w:r>
      <w:r w:rsidRPr="007956EA">
        <w:rPr>
          <w:rFonts w:ascii="Calibri" w:eastAsia="Arial" w:hAnsi="Calibri" w:cs="Arial"/>
          <w:sz w:val="24"/>
          <w:szCs w:val="24"/>
        </w:rPr>
        <w:t>on</w:t>
      </w:r>
      <w:r w:rsidRPr="007956EA">
        <w:rPr>
          <w:rFonts w:ascii="Calibri" w:eastAsia="Arial" w:hAnsi="Calibri" w:cs="Arial"/>
          <w:spacing w:val="12"/>
          <w:sz w:val="24"/>
          <w:szCs w:val="24"/>
        </w:rPr>
        <w:t xml:space="preserve"> </w:t>
      </w:r>
      <w:r w:rsidRPr="007956EA">
        <w:rPr>
          <w:rFonts w:ascii="Calibri" w:eastAsia="Arial" w:hAnsi="Calibri" w:cs="Arial"/>
          <w:sz w:val="24"/>
          <w:szCs w:val="24"/>
        </w:rPr>
        <w:t>their</w:t>
      </w:r>
      <w:r w:rsidRPr="007956EA">
        <w:rPr>
          <w:rFonts w:ascii="Calibri" w:eastAsia="Arial" w:hAnsi="Calibri" w:cs="Arial"/>
          <w:spacing w:val="36"/>
          <w:sz w:val="24"/>
          <w:szCs w:val="24"/>
        </w:rPr>
        <w:t xml:space="preserve"> </w:t>
      </w:r>
      <w:r w:rsidRPr="007956EA">
        <w:rPr>
          <w:rFonts w:ascii="Calibri" w:eastAsia="Arial" w:hAnsi="Calibri" w:cs="Arial"/>
          <w:sz w:val="24"/>
          <w:szCs w:val="24"/>
        </w:rPr>
        <w:t>behalf</w:t>
      </w:r>
      <w:r w:rsidRPr="007956EA">
        <w:rPr>
          <w:rFonts w:ascii="Calibri" w:eastAsia="Arial" w:hAnsi="Calibri" w:cs="Arial"/>
          <w:spacing w:val="33"/>
          <w:sz w:val="24"/>
          <w:szCs w:val="24"/>
        </w:rPr>
        <w:t xml:space="preserve"> </w:t>
      </w:r>
      <w:r w:rsidRPr="007956EA">
        <w:rPr>
          <w:rFonts w:ascii="Calibri" w:eastAsia="Arial" w:hAnsi="Calibri" w:cs="Arial"/>
          <w:sz w:val="24"/>
          <w:szCs w:val="24"/>
        </w:rPr>
        <w:t>are</w:t>
      </w:r>
      <w:r w:rsidRPr="007956EA">
        <w:rPr>
          <w:rFonts w:ascii="Calibri" w:eastAsia="Arial" w:hAnsi="Calibri" w:cs="Arial"/>
          <w:spacing w:val="11"/>
          <w:sz w:val="24"/>
          <w:szCs w:val="24"/>
        </w:rPr>
        <w:t xml:space="preserve"> </w:t>
      </w:r>
      <w:r w:rsidRPr="007956EA">
        <w:rPr>
          <w:rFonts w:ascii="Calibri" w:eastAsia="Arial" w:hAnsi="Calibri" w:cs="Arial"/>
          <w:sz w:val="24"/>
          <w:szCs w:val="24"/>
        </w:rPr>
        <w:t>not</w:t>
      </w:r>
      <w:r w:rsidRPr="007956EA">
        <w:rPr>
          <w:rFonts w:ascii="Calibri" w:eastAsia="Arial" w:hAnsi="Calibri" w:cs="Arial"/>
          <w:spacing w:val="24"/>
          <w:sz w:val="24"/>
          <w:szCs w:val="24"/>
        </w:rPr>
        <w:t xml:space="preserve"> </w:t>
      </w:r>
      <w:r w:rsidRPr="007956EA">
        <w:rPr>
          <w:rFonts w:ascii="Calibri" w:eastAsia="Arial" w:hAnsi="Calibri" w:cs="Arial"/>
          <w:sz w:val="24"/>
          <w:szCs w:val="24"/>
        </w:rPr>
        <w:t>made</w:t>
      </w:r>
      <w:r w:rsidRPr="007956EA">
        <w:rPr>
          <w:rFonts w:ascii="Calibri" w:eastAsia="Arial" w:hAnsi="Calibri" w:cs="Arial"/>
          <w:spacing w:val="17"/>
          <w:sz w:val="24"/>
          <w:szCs w:val="24"/>
        </w:rPr>
        <w:t xml:space="preserve"> </w:t>
      </w:r>
      <w:r w:rsidRPr="007956EA">
        <w:rPr>
          <w:rFonts w:ascii="Calibri" w:eastAsia="Arial" w:hAnsi="Calibri" w:cs="Arial"/>
          <w:sz w:val="24"/>
          <w:szCs w:val="24"/>
        </w:rPr>
        <w:t>with</w:t>
      </w:r>
      <w:r w:rsidRPr="007956EA">
        <w:rPr>
          <w:rFonts w:ascii="Calibri" w:eastAsia="Arial" w:hAnsi="Calibri" w:cs="Arial"/>
          <w:spacing w:val="46"/>
          <w:sz w:val="24"/>
          <w:szCs w:val="24"/>
        </w:rPr>
        <w:t xml:space="preserve"> </w:t>
      </w:r>
      <w:r w:rsidRPr="007956EA">
        <w:rPr>
          <w:rFonts w:ascii="Calibri" w:eastAsia="Arial" w:hAnsi="Calibri" w:cs="Arial"/>
          <w:w w:val="103"/>
          <w:sz w:val="24"/>
          <w:szCs w:val="24"/>
        </w:rPr>
        <w:t xml:space="preserve">specific </w:t>
      </w:r>
      <w:r w:rsidRPr="007956EA">
        <w:rPr>
          <w:rFonts w:ascii="Calibri" w:eastAsia="Arial" w:hAnsi="Calibri" w:cs="Arial"/>
          <w:w w:val="116"/>
          <w:sz w:val="24"/>
          <w:szCs w:val="24"/>
        </w:rPr>
        <w:t>intent</w:t>
      </w:r>
      <w:r w:rsidRPr="007956EA">
        <w:rPr>
          <w:rFonts w:ascii="Calibri" w:eastAsia="Arial" w:hAnsi="Calibri" w:cs="Arial"/>
          <w:spacing w:val="-15"/>
          <w:w w:val="116"/>
          <w:sz w:val="24"/>
          <w:szCs w:val="24"/>
        </w:rPr>
        <w:t xml:space="preserve"> </w:t>
      </w:r>
      <w:r w:rsidRPr="007956EA">
        <w:rPr>
          <w:rFonts w:ascii="Calibri" w:eastAsia="Arial" w:hAnsi="Calibri" w:cs="Arial"/>
          <w:sz w:val="24"/>
          <w:szCs w:val="24"/>
        </w:rPr>
        <w:t>of</w:t>
      </w:r>
      <w:r w:rsidRPr="007956EA">
        <w:rPr>
          <w:rFonts w:ascii="Calibri" w:eastAsia="Arial" w:hAnsi="Calibri" w:cs="Arial"/>
          <w:spacing w:val="21"/>
          <w:sz w:val="24"/>
          <w:szCs w:val="24"/>
        </w:rPr>
        <w:t xml:space="preserve"> </w:t>
      </w:r>
      <w:r w:rsidRPr="007956EA">
        <w:rPr>
          <w:rFonts w:ascii="Calibri" w:eastAsia="Arial" w:hAnsi="Calibri" w:cs="Arial"/>
          <w:sz w:val="24"/>
          <w:szCs w:val="24"/>
        </w:rPr>
        <w:t>advancing</w:t>
      </w:r>
      <w:r w:rsidRPr="007956EA">
        <w:rPr>
          <w:rFonts w:ascii="Calibri" w:eastAsia="Arial" w:hAnsi="Calibri" w:cs="Arial"/>
          <w:spacing w:val="-5"/>
          <w:sz w:val="24"/>
          <w:szCs w:val="24"/>
        </w:rPr>
        <w:t xml:space="preserve"> </w:t>
      </w:r>
      <w:r w:rsidRPr="007956EA">
        <w:rPr>
          <w:rFonts w:ascii="Calibri" w:eastAsia="Arial" w:hAnsi="Calibri" w:cs="Arial"/>
          <w:sz w:val="24"/>
          <w:szCs w:val="24"/>
        </w:rPr>
        <w:t>private</w:t>
      </w:r>
      <w:r w:rsidRPr="007956EA">
        <w:rPr>
          <w:rFonts w:ascii="Calibri" w:eastAsia="Arial" w:hAnsi="Calibri" w:cs="Arial"/>
          <w:spacing w:val="47"/>
          <w:sz w:val="24"/>
          <w:szCs w:val="24"/>
        </w:rPr>
        <w:t xml:space="preserve"> </w:t>
      </w:r>
      <w:r w:rsidRPr="007956EA">
        <w:rPr>
          <w:rFonts w:ascii="Calibri" w:eastAsia="Arial" w:hAnsi="Calibri" w:cs="Arial"/>
          <w:sz w:val="24"/>
          <w:szCs w:val="24"/>
        </w:rPr>
        <w:t>economic</w:t>
      </w:r>
      <w:r w:rsidRPr="007956EA">
        <w:rPr>
          <w:rFonts w:ascii="Calibri" w:eastAsia="Arial" w:hAnsi="Calibri" w:cs="Arial"/>
          <w:spacing w:val="44"/>
          <w:sz w:val="24"/>
          <w:szCs w:val="24"/>
        </w:rPr>
        <w:t xml:space="preserve"> </w:t>
      </w:r>
      <w:r w:rsidRPr="007956EA">
        <w:rPr>
          <w:rFonts w:ascii="Calibri" w:eastAsia="Arial" w:hAnsi="Calibri" w:cs="Arial"/>
          <w:w w:val="105"/>
          <w:sz w:val="24"/>
          <w:szCs w:val="24"/>
        </w:rPr>
        <w:t>interests;</w:t>
      </w:r>
    </w:p>
    <w:p w:rsidR="007956EA" w:rsidRDefault="007956EA" w:rsidP="007956EA">
      <w:pPr>
        <w:pStyle w:val="ListParagraph"/>
        <w:spacing w:after="0" w:line="240" w:lineRule="auto"/>
        <w:ind w:left="1080" w:right="649"/>
        <w:rPr>
          <w:rFonts w:ascii="Calibri" w:eastAsia="Arial" w:hAnsi="Calibri" w:cs="Arial"/>
          <w:sz w:val="24"/>
          <w:szCs w:val="24"/>
        </w:rPr>
      </w:pPr>
    </w:p>
    <w:p w:rsidR="0011490D" w:rsidRPr="007956EA" w:rsidRDefault="0011490D" w:rsidP="0011490D">
      <w:pPr>
        <w:pStyle w:val="ListParagraph"/>
        <w:numPr>
          <w:ilvl w:val="0"/>
          <w:numId w:val="1"/>
        </w:numPr>
        <w:spacing w:after="0" w:line="240" w:lineRule="auto"/>
        <w:ind w:right="649"/>
        <w:rPr>
          <w:rFonts w:ascii="Calibri" w:eastAsia="Arial" w:hAnsi="Calibri" w:cs="Arial"/>
          <w:sz w:val="24"/>
          <w:szCs w:val="24"/>
        </w:rPr>
      </w:pPr>
      <w:r w:rsidRPr="007956EA">
        <w:rPr>
          <w:rFonts w:ascii="Calibri" w:eastAsia="Arial" w:hAnsi="Calibri" w:cs="Arial"/>
          <w:sz w:val="24"/>
          <w:szCs w:val="24"/>
        </w:rPr>
        <w:lastRenderedPageBreak/>
        <w:t>avoid</w:t>
      </w:r>
      <w:r w:rsidRPr="007956EA">
        <w:rPr>
          <w:rFonts w:ascii="Calibri" w:eastAsia="Arial" w:hAnsi="Calibri" w:cs="Arial"/>
          <w:spacing w:val="40"/>
          <w:sz w:val="24"/>
          <w:szCs w:val="24"/>
        </w:rPr>
        <w:t xml:space="preserve"> </w:t>
      </w:r>
      <w:r w:rsidRPr="007956EA">
        <w:rPr>
          <w:rFonts w:ascii="Calibri" w:eastAsia="Arial" w:hAnsi="Calibri" w:cs="Arial"/>
          <w:sz w:val="24"/>
          <w:szCs w:val="24"/>
        </w:rPr>
        <w:t>accepting</w:t>
      </w:r>
      <w:r w:rsidRPr="007956EA">
        <w:rPr>
          <w:rFonts w:ascii="Calibri" w:eastAsia="Arial" w:hAnsi="Calibri" w:cs="Arial"/>
          <w:spacing w:val="-9"/>
          <w:sz w:val="24"/>
          <w:szCs w:val="24"/>
        </w:rPr>
        <w:t xml:space="preserve"> </w:t>
      </w:r>
      <w:r w:rsidRPr="007956EA">
        <w:rPr>
          <w:rFonts w:ascii="Calibri" w:eastAsia="Arial" w:hAnsi="Calibri" w:cs="Arial"/>
          <w:sz w:val="24"/>
          <w:szCs w:val="24"/>
        </w:rPr>
        <w:t>anything</w:t>
      </w:r>
      <w:r w:rsidRPr="007956EA">
        <w:rPr>
          <w:rFonts w:ascii="Calibri" w:eastAsia="Arial" w:hAnsi="Calibri" w:cs="Arial"/>
          <w:spacing w:val="37"/>
          <w:sz w:val="24"/>
          <w:szCs w:val="24"/>
        </w:rPr>
        <w:t xml:space="preserve"> </w:t>
      </w:r>
      <w:r w:rsidRPr="007956EA">
        <w:rPr>
          <w:rFonts w:ascii="Calibri" w:eastAsia="Arial" w:hAnsi="Calibri" w:cs="Arial"/>
          <w:sz w:val="24"/>
          <w:szCs w:val="24"/>
        </w:rPr>
        <w:t>of</w:t>
      </w:r>
      <w:r w:rsidRPr="007956EA">
        <w:rPr>
          <w:rFonts w:ascii="Calibri" w:eastAsia="Arial" w:hAnsi="Calibri" w:cs="Arial"/>
          <w:spacing w:val="16"/>
          <w:sz w:val="24"/>
          <w:szCs w:val="24"/>
        </w:rPr>
        <w:t xml:space="preserve"> </w:t>
      </w:r>
      <w:r w:rsidRPr="007956EA">
        <w:rPr>
          <w:rFonts w:ascii="Calibri" w:eastAsia="Arial" w:hAnsi="Calibri" w:cs="Arial"/>
          <w:sz w:val="24"/>
          <w:szCs w:val="24"/>
        </w:rPr>
        <w:t>value</w:t>
      </w:r>
      <w:r w:rsidRPr="007956EA">
        <w:rPr>
          <w:rFonts w:ascii="Calibri" w:eastAsia="Arial" w:hAnsi="Calibri" w:cs="Arial"/>
          <w:spacing w:val="28"/>
          <w:sz w:val="24"/>
          <w:szCs w:val="24"/>
        </w:rPr>
        <w:t xml:space="preserve"> </w:t>
      </w:r>
      <w:r w:rsidRPr="007956EA">
        <w:rPr>
          <w:rFonts w:ascii="Calibri" w:eastAsia="Arial" w:hAnsi="Calibri" w:cs="Arial"/>
          <w:sz w:val="24"/>
          <w:szCs w:val="24"/>
        </w:rPr>
        <w:t>offered</w:t>
      </w:r>
      <w:r w:rsidRPr="007956EA">
        <w:rPr>
          <w:rFonts w:ascii="Calibri" w:eastAsia="Arial" w:hAnsi="Calibri" w:cs="Arial"/>
          <w:spacing w:val="47"/>
          <w:sz w:val="24"/>
          <w:szCs w:val="24"/>
        </w:rPr>
        <w:t xml:space="preserve"> </w:t>
      </w:r>
      <w:r w:rsidRPr="007956EA">
        <w:rPr>
          <w:rFonts w:ascii="Calibri" w:eastAsia="Arial" w:hAnsi="Calibri" w:cs="Arial"/>
          <w:sz w:val="24"/>
          <w:szCs w:val="24"/>
        </w:rPr>
        <w:t>by</w:t>
      </w:r>
      <w:r w:rsidRPr="007956EA">
        <w:rPr>
          <w:rFonts w:ascii="Calibri" w:eastAsia="Arial" w:hAnsi="Calibri" w:cs="Arial"/>
          <w:spacing w:val="-5"/>
          <w:sz w:val="24"/>
          <w:szCs w:val="24"/>
        </w:rPr>
        <w:t xml:space="preserve"> </w:t>
      </w:r>
      <w:r w:rsidRPr="007956EA">
        <w:rPr>
          <w:rFonts w:ascii="Calibri" w:eastAsia="Arial" w:hAnsi="Calibri" w:cs="Arial"/>
          <w:sz w:val="24"/>
          <w:szCs w:val="24"/>
        </w:rPr>
        <w:t>another</w:t>
      </w:r>
      <w:r w:rsidRPr="007956EA">
        <w:rPr>
          <w:rFonts w:ascii="Calibri" w:eastAsia="Arial" w:hAnsi="Calibri" w:cs="Arial"/>
          <w:spacing w:val="42"/>
          <w:sz w:val="24"/>
          <w:szCs w:val="24"/>
        </w:rPr>
        <w:t xml:space="preserve"> </w:t>
      </w:r>
      <w:r w:rsidRPr="007956EA">
        <w:rPr>
          <w:rFonts w:ascii="Calibri" w:eastAsia="Arial" w:hAnsi="Calibri" w:cs="Arial"/>
          <w:sz w:val="24"/>
          <w:szCs w:val="24"/>
        </w:rPr>
        <w:t>for</w:t>
      </w:r>
      <w:r w:rsidRPr="007956EA">
        <w:rPr>
          <w:rFonts w:ascii="Calibri" w:eastAsia="Arial" w:hAnsi="Calibri" w:cs="Arial"/>
          <w:spacing w:val="32"/>
          <w:sz w:val="24"/>
          <w:szCs w:val="24"/>
        </w:rPr>
        <w:t xml:space="preserve"> </w:t>
      </w:r>
      <w:r w:rsidRPr="007956EA">
        <w:rPr>
          <w:rFonts w:ascii="Calibri" w:eastAsia="Arial" w:hAnsi="Calibri" w:cs="Arial"/>
          <w:sz w:val="24"/>
          <w:szCs w:val="24"/>
        </w:rPr>
        <w:t>the</w:t>
      </w:r>
      <w:r w:rsidRPr="007956EA">
        <w:rPr>
          <w:rFonts w:ascii="Calibri" w:eastAsia="Arial" w:hAnsi="Calibri" w:cs="Arial"/>
          <w:spacing w:val="16"/>
          <w:sz w:val="24"/>
          <w:szCs w:val="24"/>
        </w:rPr>
        <w:t xml:space="preserve"> </w:t>
      </w:r>
      <w:r w:rsidRPr="007956EA">
        <w:rPr>
          <w:rFonts w:ascii="Calibri" w:eastAsia="Arial" w:hAnsi="Calibri" w:cs="Arial"/>
          <w:sz w:val="24"/>
          <w:szCs w:val="24"/>
        </w:rPr>
        <w:t>purpose</w:t>
      </w:r>
      <w:r w:rsidRPr="007956EA">
        <w:rPr>
          <w:rFonts w:ascii="Calibri" w:eastAsia="Arial" w:hAnsi="Calibri" w:cs="Arial"/>
          <w:spacing w:val="27"/>
          <w:sz w:val="24"/>
          <w:szCs w:val="24"/>
        </w:rPr>
        <w:t xml:space="preserve"> </w:t>
      </w:r>
      <w:r w:rsidRPr="007956EA">
        <w:rPr>
          <w:rFonts w:ascii="Calibri" w:eastAsia="Arial" w:hAnsi="Calibri" w:cs="Arial"/>
          <w:sz w:val="24"/>
          <w:szCs w:val="24"/>
        </w:rPr>
        <w:t>of</w:t>
      </w:r>
      <w:r w:rsidRPr="007956EA">
        <w:rPr>
          <w:rFonts w:ascii="Calibri" w:eastAsia="Arial" w:hAnsi="Calibri" w:cs="Arial"/>
          <w:spacing w:val="14"/>
          <w:sz w:val="24"/>
          <w:szCs w:val="24"/>
        </w:rPr>
        <w:t xml:space="preserve"> </w:t>
      </w:r>
      <w:r w:rsidRPr="007956EA">
        <w:rPr>
          <w:rFonts w:ascii="Calibri" w:eastAsia="Arial" w:hAnsi="Calibri" w:cs="Arial"/>
          <w:w w:val="108"/>
          <w:sz w:val="24"/>
          <w:szCs w:val="24"/>
        </w:rPr>
        <w:t xml:space="preserve">influencing </w:t>
      </w:r>
      <w:r w:rsidRPr="007956EA">
        <w:rPr>
          <w:rFonts w:ascii="Calibri" w:eastAsia="Arial" w:hAnsi="Calibri" w:cs="Arial"/>
          <w:w w:val="110"/>
          <w:sz w:val="24"/>
          <w:szCs w:val="24"/>
        </w:rPr>
        <w:t>judgment;</w:t>
      </w:r>
    </w:p>
    <w:p w:rsidR="00207816" w:rsidRPr="007956EA" w:rsidRDefault="0011490D" w:rsidP="00F552E3">
      <w:pPr>
        <w:pStyle w:val="ListParagraph"/>
        <w:numPr>
          <w:ilvl w:val="0"/>
          <w:numId w:val="1"/>
        </w:numPr>
        <w:spacing w:after="0" w:line="240" w:lineRule="auto"/>
        <w:ind w:right="63"/>
        <w:rPr>
          <w:rFonts w:ascii="Calibri" w:eastAsia="Arial" w:hAnsi="Calibri" w:cs="Arial"/>
          <w:sz w:val="24"/>
          <w:szCs w:val="24"/>
        </w:rPr>
      </w:pPr>
      <w:proofErr w:type="gramStart"/>
      <w:r w:rsidRPr="007956EA">
        <w:rPr>
          <w:rFonts w:ascii="Calibri" w:eastAsia="Arial" w:hAnsi="Calibri" w:cs="Arial"/>
          <w:sz w:val="24"/>
          <w:szCs w:val="24"/>
        </w:rPr>
        <w:t>refrain</w:t>
      </w:r>
      <w:proofErr w:type="gramEnd"/>
      <w:r w:rsidRPr="007956EA">
        <w:rPr>
          <w:rFonts w:ascii="Calibri" w:eastAsia="Arial" w:hAnsi="Calibri" w:cs="Arial"/>
          <w:spacing w:val="49"/>
          <w:sz w:val="24"/>
          <w:szCs w:val="24"/>
        </w:rPr>
        <w:t xml:space="preserve"> </w:t>
      </w:r>
      <w:r w:rsidRPr="007956EA">
        <w:rPr>
          <w:rFonts w:ascii="Calibri" w:eastAsia="Arial" w:hAnsi="Calibri" w:cs="Arial"/>
          <w:sz w:val="24"/>
          <w:szCs w:val="24"/>
        </w:rPr>
        <w:t>from</w:t>
      </w:r>
      <w:r w:rsidRPr="007956EA">
        <w:rPr>
          <w:rFonts w:ascii="Calibri" w:eastAsia="Arial" w:hAnsi="Calibri" w:cs="Arial"/>
          <w:spacing w:val="33"/>
          <w:sz w:val="24"/>
          <w:szCs w:val="24"/>
        </w:rPr>
        <w:t xml:space="preserve"> </w:t>
      </w:r>
      <w:r w:rsidRPr="007956EA">
        <w:rPr>
          <w:rFonts w:ascii="Calibri" w:eastAsia="Arial" w:hAnsi="Calibri" w:cs="Arial"/>
          <w:sz w:val="24"/>
          <w:szCs w:val="24"/>
        </w:rPr>
        <w:t>using</w:t>
      </w:r>
      <w:r w:rsidRPr="007956EA">
        <w:rPr>
          <w:rFonts w:ascii="Calibri" w:eastAsia="Arial" w:hAnsi="Calibri" w:cs="Arial"/>
          <w:spacing w:val="-5"/>
          <w:sz w:val="24"/>
          <w:szCs w:val="24"/>
        </w:rPr>
        <w:t xml:space="preserve"> </w:t>
      </w:r>
      <w:r w:rsidRPr="007956EA">
        <w:rPr>
          <w:rFonts w:ascii="Calibri" w:eastAsia="Arial" w:hAnsi="Calibri" w:cs="Arial"/>
          <w:sz w:val="24"/>
          <w:szCs w:val="24"/>
        </w:rPr>
        <w:t>his/her</w:t>
      </w:r>
      <w:r w:rsidRPr="007956EA">
        <w:rPr>
          <w:rFonts w:ascii="Calibri" w:eastAsia="Arial" w:hAnsi="Calibri" w:cs="Arial"/>
          <w:spacing w:val="40"/>
          <w:sz w:val="24"/>
          <w:szCs w:val="24"/>
        </w:rPr>
        <w:t xml:space="preserve"> </w:t>
      </w:r>
      <w:r w:rsidRPr="007956EA">
        <w:rPr>
          <w:rFonts w:ascii="Calibri" w:eastAsia="Arial" w:hAnsi="Calibri" w:cs="Arial"/>
          <w:sz w:val="24"/>
          <w:szCs w:val="24"/>
        </w:rPr>
        <w:t xml:space="preserve">position </w:t>
      </w:r>
      <w:r w:rsidRPr="007956EA">
        <w:rPr>
          <w:rFonts w:ascii="Calibri" w:eastAsia="Arial" w:hAnsi="Calibri" w:cs="Arial"/>
          <w:spacing w:val="4"/>
          <w:sz w:val="24"/>
          <w:szCs w:val="24"/>
        </w:rPr>
        <w:t xml:space="preserve"> </w:t>
      </w:r>
      <w:r w:rsidRPr="007956EA">
        <w:rPr>
          <w:rFonts w:ascii="Calibri" w:eastAsia="Arial" w:hAnsi="Calibri" w:cs="Arial"/>
          <w:sz w:val="24"/>
          <w:szCs w:val="24"/>
        </w:rPr>
        <w:t>or</w:t>
      </w:r>
      <w:r w:rsidRPr="007956EA">
        <w:rPr>
          <w:rFonts w:ascii="Calibri" w:eastAsia="Arial" w:hAnsi="Calibri" w:cs="Arial"/>
          <w:spacing w:val="18"/>
          <w:sz w:val="24"/>
          <w:szCs w:val="24"/>
        </w:rPr>
        <w:t xml:space="preserve"> </w:t>
      </w:r>
      <w:r w:rsidRPr="007956EA">
        <w:rPr>
          <w:rFonts w:ascii="Calibri" w:eastAsia="Arial" w:hAnsi="Calibri" w:cs="Arial"/>
          <w:sz w:val="24"/>
          <w:szCs w:val="24"/>
        </w:rPr>
        <w:t>public</w:t>
      </w:r>
      <w:r w:rsidRPr="007956EA">
        <w:rPr>
          <w:rFonts w:ascii="Calibri" w:eastAsia="Arial" w:hAnsi="Calibri" w:cs="Arial"/>
          <w:spacing w:val="23"/>
          <w:sz w:val="24"/>
          <w:szCs w:val="24"/>
        </w:rPr>
        <w:t xml:space="preserve"> </w:t>
      </w:r>
      <w:r w:rsidRPr="007956EA">
        <w:rPr>
          <w:rFonts w:ascii="Calibri" w:eastAsia="Arial" w:hAnsi="Calibri" w:cs="Arial"/>
          <w:w w:val="109"/>
          <w:sz w:val="24"/>
          <w:szCs w:val="24"/>
        </w:rPr>
        <w:t>property,</w:t>
      </w:r>
      <w:r w:rsidRPr="007956EA">
        <w:rPr>
          <w:rFonts w:ascii="Calibri" w:eastAsia="Arial" w:hAnsi="Calibri" w:cs="Arial"/>
          <w:spacing w:val="-28"/>
          <w:sz w:val="24"/>
          <w:szCs w:val="24"/>
        </w:rPr>
        <w:t xml:space="preserve"> </w:t>
      </w:r>
      <w:r w:rsidRPr="007956EA">
        <w:rPr>
          <w:rFonts w:ascii="Calibri" w:eastAsia="Arial" w:hAnsi="Calibri" w:cs="Arial"/>
          <w:sz w:val="24"/>
          <w:szCs w:val="24"/>
        </w:rPr>
        <w:t>or</w:t>
      </w:r>
      <w:r w:rsidRPr="007956EA">
        <w:rPr>
          <w:rFonts w:ascii="Calibri" w:eastAsia="Arial" w:hAnsi="Calibri" w:cs="Arial"/>
          <w:spacing w:val="22"/>
          <w:sz w:val="24"/>
          <w:szCs w:val="24"/>
        </w:rPr>
        <w:t xml:space="preserve"> </w:t>
      </w:r>
      <w:r w:rsidRPr="007956EA">
        <w:rPr>
          <w:rFonts w:ascii="Calibri" w:eastAsia="Arial" w:hAnsi="Calibri" w:cs="Arial"/>
          <w:w w:val="110"/>
          <w:sz w:val="24"/>
          <w:szCs w:val="24"/>
        </w:rPr>
        <w:t>permitting</w:t>
      </w:r>
      <w:r w:rsidRPr="007956EA">
        <w:rPr>
          <w:rFonts w:ascii="Calibri" w:eastAsia="Arial" w:hAnsi="Calibri" w:cs="Arial"/>
          <w:spacing w:val="-21"/>
          <w:w w:val="110"/>
          <w:sz w:val="24"/>
          <w:szCs w:val="24"/>
        </w:rPr>
        <w:t xml:space="preserve"> </w:t>
      </w:r>
      <w:r w:rsidRPr="007956EA">
        <w:rPr>
          <w:rFonts w:ascii="Calibri" w:eastAsia="Arial" w:hAnsi="Calibri" w:cs="Arial"/>
          <w:sz w:val="24"/>
          <w:szCs w:val="24"/>
        </w:rPr>
        <w:t>another</w:t>
      </w:r>
      <w:r w:rsidRPr="007956EA">
        <w:rPr>
          <w:rFonts w:ascii="Calibri" w:eastAsia="Arial" w:hAnsi="Calibri" w:cs="Arial"/>
          <w:spacing w:val="45"/>
          <w:sz w:val="24"/>
          <w:szCs w:val="24"/>
        </w:rPr>
        <w:t xml:space="preserve"> </w:t>
      </w:r>
      <w:r w:rsidRPr="007956EA">
        <w:rPr>
          <w:rFonts w:ascii="Calibri" w:eastAsia="Arial" w:hAnsi="Calibri" w:cs="Arial"/>
          <w:sz w:val="24"/>
          <w:szCs w:val="24"/>
        </w:rPr>
        <w:t>person</w:t>
      </w:r>
      <w:r w:rsidRPr="007956EA">
        <w:rPr>
          <w:rFonts w:ascii="Calibri" w:eastAsia="Arial" w:hAnsi="Calibri" w:cs="Arial"/>
          <w:spacing w:val="13"/>
          <w:sz w:val="24"/>
          <w:szCs w:val="24"/>
        </w:rPr>
        <w:t xml:space="preserve"> </w:t>
      </w:r>
      <w:r w:rsidRPr="007956EA">
        <w:rPr>
          <w:rFonts w:ascii="Calibri" w:eastAsia="Arial" w:hAnsi="Calibri" w:cs="Arial"/>
          <w:w w:val="113"/>
          <w:sz w:val="24"/>
          <w:szCs w:val="24"/>
        </w:rPr>
        <w:t>to</w:t>
      </w:r>
      <w:r w:rsidRPr="007956EA">
        <w:rPr>
          <w:rFonts w:ascii="Calibri" w:eastAsia="Arial" w:hAnsi="Calibri" w:cs="Arial"/>
          <w:spacing w:val="5"/>
          <w:w w:val="113"/>
          <w:sz w:val="24"/>
          <w:szCs w:val="24"/>
        </w:rPr>
        <w:t xml:space="preserve"> </w:t>
      </w:r>
      <w:r w:rsidRPr="007956EA">
        <w:rPr>
          <w:rFonts w:ascii="Calibri" w:eastAsia="Arial" w:hAnsi="Calibri" w:cs="Arial"/>
          <w:w w:val="113"/>
          <w:sz w:val="24"/>
          <w:szCs w:val="24"/>
        </w:rPr>
        <w:t xml:space="preserve">use </w:t>
      </w:r>
      <w:r w:rsidRPr="007956EA">
        <w:rPr>
          <w:rFonts w:ascii="Calibri" w:eastAsia="Arial" w:hAnsi="Calibri" w:cs="Arial"/>
          <w:sz w:val="24"/>
          <w:szCs w:val="24"/>
        </w:rPr>
        <w:t>an</w:t>
      </w:r>
      <w:r w:rsidRPr="007956EA">
        <w:rPr>
          <w:rFonts w:ascii="Calibri" w:eastAsia="Arial" w:hAnsi="Calibri" w:cs="Arial"/>
          <w:spacing w:val="4"/>
          <w:sz w:val="24"/>
          <w:szCs w:val="24"/>
        </w:rPr>
        <w:t xml:space="preserve"> </w:t>
      </w:r>
      <w:r w:rsidRPr="007956EA">
        <w:rPr>
          <w:rFonts w:ascii="Calibri" w:eastAsia="Arial" w:hAnsi="Calibri" w:cs="Arial"/>
          <w:sz w:val="24"/>
          <w:szCs w:val="24"/>
        </w:rPr>
        <w:t>employee's</w:t>
      </w:r>
      <w:r w:rsidRPr="007956EA">
        <w:rPr>
          <w:rFonts w:ascii="Calibri" w:eastAsia="Arial" w:hAnsi="Calibri" w:cs="Arial"/>
          <w:spacing w:val="21"/>
          <w:sz w:val="24"/>
          <w:szCs w:val="24"/>
        </w:rPr>
        <w:t xml:space="preserve"> </w:t>
      </w:r>
      <w:r w:rsidRPr="007956EA">
        <w:rPr>
          <w:rFonts w:ascii="Calibri" w:eastAsia="Arial" w:hAnsi="Calibri" w:cs="Arial"/>
          <w:sz w:val="24"/>
          <w:szCs w:val="24"/>
        </w:rPr>
        <w:t>position</w:t>
      </w:r>
      <w:r w:rsidRPr="007956EA">
        <w:rPr>
          <w:rFonts w:ascii="Calibri" w:eastAsia="Arial" w:hAnsi="Calibri" w:cs="Arial"/>
          <w:spacing w:val="48"/>
          <w:sz w:val="24"/>
          <w:szCs w:val="24"/>
        </w:rPr>
        <w:t xml:space="preserve"> </w:t>
      </w:r>
      <w:r w:rsidRPr="007956EA">
        <w:rPr>
          <w:rFonts w:ascii="Calibri" w:eastAsia="Arial" w:hAnsi="Calibri" w:cs="Arial"/>
          <w:sz w:val="24"/>
          <w:szCs w:val="24"/>
        </w:rPr>
        <w:t>or</w:t>
      </w:r>
      <w:r w:rsidRPr="007956EA">
        <w:rPr>
          <w:rFonts w:ascii="Calibri" w:eastAsia="Arial" w:hAnsi="Calibri" w:cs="Arial"/>
          <w:spacing w:val="18"/>
          <w:sz w:val="24"/>
          <w:szCs w:val="24"/>
        </w:rPr>
        <w:t xml:space="preserve"> </w:t>
      </w:r>
      <w:r w:rsidRPr="007956EA">
        <w:rPr>
          <w:rFonts w:ascii="Calibri" w:eastAsia="Arial" w:hAnsi="Calibri" w:cs="Arial"/>
          <w:sz w:val="24"/>
          <w:szCs w:val="24"/>
        </w:rPr>
        <w:t>public</w:t>
      </w:r>
      <w:r w:rsidRPr="007956EA">
        <w:rPr>
          <w:rFonts w:ascii="Calibri" w:eastAsia="Arial" w:hAnsi="Calibri" w:cs="Arial"/>
          <w:spacing w:val="33"/>
          <w:sz w:val="24"/>
          <w:szCs w:val="24"/>
        </w:rPr>
        <w:t xml:space="preserve"> </w:t>
      </w:r>
      <w:r w:rsidRPr="007956EA">
        <w:rPr>
          <w:rFonts w:ascii="Calibri" w:eastAsia="Arial" w:hAnsi="Calibri" w:cs="Arial"/>
          <w:w w:val="109"/>
          <w:sz w:val="24"/>
          <w:szCs w:val="24"/>
        </w:rPr>
        <w:t>property</w:t>
      </w:r>
      <w:r w:rsidRPr="007956EA">
        <w:rPr>
          <w:rFonts w:ascii="Calibri" w:eastAsia="Arial" w:hAnsi="Calibri" w:cs="Arial"/>
          <w:spacing w:val="-5"/>
          <w:w w:val="109"/>
          <w:sz w:val="24"/>
          <w:szCs w:val="24"/>
        </w:rPr>
        <w:t xml:space="preserve"> </w:t>
      </w:r>
      <w:r w:rsidRPr="007956EA">
        <w:rPr>
          <w:rFonts w:ascii="Calibri" w:eastAsia="Arial" w:hAnsi="Calibri" w:cs="Arial"/>
          <w:sz w:val="24"/>
          <w:szCs w:val="24"/>
        </w:rPr>
        <w:t>for</w:t>
      </w:r>
      <w:r w:rsidRPr="007956EA">
        <w:rPr>
          <w:rFonts w:ascii="Calibri" w:eastAsia="Arial" w:hAnsi="Calibri" w:cs="Arial"/>
          <w:spacing w:val="21"/>
          <w:sz w:val="24"/>
          <w:szCs w:val="24"/>
        </w:rPr>
        <w:t xml:space="preserve"> </w:t>
      </w:r>
      <w:r w:rsidRPr="007956EA">
        <w:rPr>
          <w:rFonts w:ascii="Calibri" w:eastAsia="Arial" w:hAnsi="Calibri" w:cs="Arial"/>
          <w:sz w:val="24"/>
          <w:szCs w:val="24"/>
        </w:rPr>
        <w:t>partisan</w:t>
      </w:r>
      <w:r w:rsidRPr="007956EA">
        <w:rPr>
          <w:rFonts w:ascii="Calibri" w:eastAsia="Arial" w:hAnsi="Calibri" w:cs="Arial"/>
          <w:spacing w:val="35"/>
          <w:sz w:val="24"/>
          <w:szCs w:val="24"/>
        </w:rPr>
        <w:t xml:space="preserve"> </w:t>
      </w:r>
      <w:r w:rsidRPr="007956EA">
        <w:rPr>
          <w:rFonts w:ascii="Calibri" w:eastAsia="Arial" w:hAnsi="Calibri" w:cs="Arial"/>
          <w:sz w:val="24"/>
          <w:szCs w:val="24"/>
        </w:rPr>
        <w:t>political</w:t>
      </w:r>
      <w:r w:rsidRPr="007956EA">
        <w:rPr>
          <w:rFonts w:ascii="Calibri" w:eastAsia="Arial" w:hAnsi="Calibri" w:cs="Arial"/>
          <w:spacing w:val="35"/>
          <w:sz w:val="24"/>
          <w:szCs w:val="24"/>
        </w:rPr>
        <w:t xml:space="preserve"> </w:t>
      </w:r>
      <w:r w:rsidRPr="007956EA">
        <w:rPr>
          <w:rFonts w:ascii="Calibri" w:eastAsia="Arial" w:hAnsi="Calibri" w:cs="Arial"/>
          <w:sz w:val="24"/>
          <w:szCs w:val="24"/>
        </w:rPr>
        <w:t>or</w:t>
      </w:r>
      <w:r w:rsidRPr="007956EA">
        <w:rPr>
          <w:rFonts w:ascii="Calibri" w:eastAsia="Arial" w:hAnsi="Calibri" w:cs="Arial"/>
          <w:spacing w:val="18"/>
          <w:sz w:val="24"/>
          <w:szCs w:val="24"/>
        </w:rPr>
        <w:t xml:space="preserve"> </w:t>
      </w:r>
      <w:r w:rsidRPr="007956EA">
        <w:rPr>
          <w:rFonts w:ascii="Calibri" w:eastAsia="Arial" w:hAnsi="Calibri" w:cs="Arial"/>
          <w:sz w:val="24"/>
          <w:szCs w:val="24"/>
        </w:rPr>
        <w:t>religious</w:t>
      </w:r>
      <w:r w:rsidRPr="007956EA">
        <w:rPr>
          <w:rFonts w:ascii="Calibri" w:eastAsia="Arial" w:hAnsi="Calibri" w:cs="Arial"/>
          <w:spacing w:val="32"/>
          <w:sz w:val="24"/>
          <w:szCs w:val="24"/>
        </w:rPr>
        <w:t xml:space="preserve"> </w:t>
      </w:r>
      <w:r w:rsidRPr="007956EA">
        <w:rPr>
          <w:rFonts w:ascii="Calibri" w:eastAsia="Arial" w:hAnsi="Calibri" w:cs="Arial"/>
          <w:sz w:val="24"/>
          <w:szCs w:val="24"/>
        </w:rPr>
        <w:t xml:space="preserve">purposes. </w:t>
      </w:r>
      <w:r w:rsidRPr="007956EA">
        <w:rPr>
          <w:rFonts w:ascii="Calibri" w:eastAsia="Arial" w:hAnsi="Calibri" w:cs="Arial"/>
          <w:spacing w:val="18"/>
          <w:sz w:val="24"/>
          <w:szCs w:val="24"/>
        </w:rPr>
        <w:t xml:space="preserve"> </w:t>
      </w:r>
      <w:r w:rsidRPr="007956EA">
        <w:rPr>
          <w:rFonts w:ascii="Calibri" w:eastAsia="Arial" w:hAnsi="Calibri" w:cs="Arial"/>
          <w:sz w:val="24"/>
          <w:szCs w:val="24"/>
        </w:rPr>
        <w:t>(This will</w:t>
      </w:r>
      <w:r w:rsidRPr="007956EA">
        <w:rPr>
          <w:rFonts w:ascii="Calibri" w:eastAsia="Arial" w:hAnsi="Calibri" w:cs="Arial"/>
          <w:spacing w:val="37"/>
          <w:sz w:val="24"/>
          <w:szCs w:val="24"/>
        </w:rPr>
        <w:t xml:space="preserve"> </w:t>
      </w:r>
      <w:r w:rsidRPr="007956EA">
        <w:rPr>
          <w:rFonts w:ascii="Calibri" w:eastAsia="Arial" w:hAnsi="Calibri" w:cs="Arial"/>
          <w:sz w:val="24"/>
          <w:szCs w:val="24"/>
        </w:rPr>
        <w:t>in</w:t>
      </w:r>
      <w:r w:rsidRPr="007956EA">
        <w:rPr>
          <w:rFonts w:ascii="Calibri" w:eastAsia="Arial" w:hAnsi="Calibri" w:cs="Arial"/>
          <w:spacing w:val="14"/>
          <w:sz w:val="24"/>
          <w:szCs w:val="24"/>
        </w:rPr>
        <w:t xml:space="preserve"> </w:t>
      </w:r>
      <w:r w:rsidRPr="007956EA">
        <w:rPr>
          <w:rFonts w:ascii="Calibri" w:eastAsia="Arial" w:hAnsi="Calibri" w:cs="Arial"/>
          <w:sz w:val="24"/>
          <w:szCs w:val="24"/>
        </w:rPr>
        <w:t>no</w:t>
      </w:r>
      <w:r w:rsidRPr="007956EA">
        <w:rPr>
          <w:rFonts w:ascii="Calibri" w:eastAsia="Arial" w:hAnsi="Calibri" w:cs="Arial"/>
          <w:spacing w:val="11"/>
          <w:sz w:val="24"/>
          <w:szCs w:val="24"/>
        </w:rPr>
        <w:t xml:space="preserve"> </w:t>
      </w:r>
      <w:r w:rsidRPr="007956EA">
        <w:rPr>
          <w:rFonts w:ascii="Calibri" w:eastAsia="Arial" w:hAnsi="Calibri" w:cs="Arial"/>
          <w:sz w:val="24"/>
          <w:szCs w:val="24"/>
        </w:rPr>
        <w:t>way</w:t>
      </w:r>
      <w:r w:rsidRPr="007956EA">
        <w:rPr>
          <w:rFonts w:ascii="Calibri" w:eastAsia="Arial" w:hAnsi="Calibri" w:cs="Arial"/>
          <w:spacing w:val="-4"/>
          <w:sz w:val="24"/>
          <w:szCs w:val="24"/>
        </w:rPr>
        <w:t xml:space="preserve"> </w:t>
      </w:r>
      <w:r w:rsidRPr="007956EA">
        <w:rPr>
          <w:rFonts w:ascii="Calibri" w:eastAsia="Arial" w:hAnsi="Calibri" w:cs="Arial"/>
          <w:sz w:val="24"/>
          <w:szCs w:val="24"/>
        </w:rPr>
        <w:t>limit</w:t>
      </w:r>
      <w:r w:rsidRPr="007956EA">
        <w:rPr>
          <w:rFonts w:ascii="Calibri" w:eastAsia="Arial" w:hAnsi="Calibri" w:cs="Arial"/>
          <w:spacing w:val="48"/>
          <w:sz w:val="24"/>
          <w:szCs w:val="24"/>
        </w:rPr>
        <w:t xml:space="preserve"> </w:t>
      </w:r>
      <w:r w:rsidRPr="007956EA">
        <w:rPr>
          <w:rFonts w:ascii="Calibri" w:eastAsia="Arial" w:hAnsi="Calibri" w:cs="Arial"/>
          <w:w w:val="109"/>
          <w:sz w:val="24"/>
          <w:szCs w:val="24"/>
        </w:rPr>
        <w:t>constitutionally</w:t>
      </w:r>
      <w:r w:rsidRPr="007956EA">
        <w:rPr>
          <w:rFonts w:ascii="Calibri" w:eastAsia="Arial" w:hAnsi="Calibri" w:cs="Arial"/>
          <w:spacing w:val="-4"/>
          <w:w w:val="109"/>
          <w:sz w:val="24"/>
          <w:szCs w:val="24"/>
        </w:rPr>
        <w:t xml:space="preserve"> </w:t>
      </w:r>
      <w:r w:rsidRPr="007956EA">
        <w:rPr>
          <w:rFonts w:ascii="Calibri" w:eastAsia="Arial" w:hAnsi="Calibri" w:cs="Arial"/>
          <w:sz w:val="24"/>
          <w:szCs w:val="24"/>
        </w:rPr>
        <w:t>or</w:t>
      </w:r>
      <w:r w:rsidRPr="007956EA">
        <w:rPr>
          <w:rFonts w:ascii="Calibri" w:eastAsia="Arial" w:hAnsi="Calibri" w:cs="Arial"/>
          <w:spacing w:val="13"/>
          <w:sz w:val="24"/>
          <w:szCs w:val="24"/>
        </w:rPr>
        <w:t xml:space="preserve"> </w:t>
      </w:r>
      <w:r w:rsidRPr="007956EA">
        <w:rPr>
          <w:rFonts w:ascii="Calibri" w:eastAsia="Arial" w:hAnsi="Calibri" w:cs="Arial"/>
          <w:sz w:val="24"/>
          <w:szCs w:val="24"/>
        </w:rPr>
        <w:t>legally</w:t>
      </w:r>
      <w:r w:rsidRPr="007956EA">
        <w:rPr>
          <w:rFonts w:ascii="Calibri" w:eastAsia="Arial" w:hAnsi="Calibri" w:cs="Arial"/>
          <w:spacing w:val="4"/>
          <w:sz w:val="24"/>
          <w:szCs w:val="24"/>
        </w:rPr>
        <w:t xml:space="preserve"> </w:t>
      </w:r>
      <w:r w:rsidRPr="007956EA">
        <w:rPr>
          <w:rFonts w:ascii="Calibri" w:eastAsia="Arial" w:hAnsi="Calibri" w:cs="Arial"/>
          <w:w w:val="109"/>
          <w:sz w:val="24"/>
          <w:szCs w:val="24"/>
        </w:rPr>
        <w:t>protected</w:t>
      </w:r>
      <w:r w:rsidRPr="007956EA">
        <w:rPr>
          <w:rFonts w:ascii="Calibri" w:eastAsia="Arial" w:hAnsi="Calibri" w:cs="Arial"/>
          <w:spacing w:val="-8"/>
          <w:w w:val="109"/>
          <w:sz w:val="24"/>
          <w:szCs w:val="24"/>
        </w:rPr>
        <w:t xml:space="preserve"> </w:t>
      </w:r>
      <w:r w:rsidRPr="007956EA">
        <w:rPr>
          <w:rFonts w:ascii="Calibri" w:eastAsia="Arial" w:hAnsi="Calibri" w:cs="Arial"/>
          <w:sz w:val="24"/>
          <w:szCs w:val="24"/>
        </w:rPr>
        <w:t>rights</w:t>
      </w:r>
      <w:r w:rsidRPr="007956EA">
        <w:rPr>
          <w:rFonts w:ascii="Calibri" w:eastAsia="Arial" w:hAnsi="Calibri" w:cs="Arial"/>
          <w:spacing w:val="24"/>
          <w:sz w:val="24"/>
          <w:szCs w:val="24"/>
        </w:rPr>
        <w:t xml:space="preserve"> </w:t>
      </w:r>
      <w:r w:rsidRPr="007956EA">
        <w:rPr>
          <w:rFonts w:ascii="Calibri" w:eastAsia="Arial" w:hAnsi="Calibri" w:cs="Arial"/>
          <w:sz w:val="24"/>
          <w:szCs w:val="24"/>
        </w:rPr>
        <w:t>as</w:t>
      </w:r>
      <w:r w:rsidRPr="007956EA">
        <w:rPr>
          <w:rFonts w:ascii="Calibri" w:eastAsia="Arial" w:hAnsi="Calibri" w:cs="Arial"/>
          <w:spacing w:val="-10"/>
          <w:sz w:val="24"/>
          <w:szCs w:val="24"/>
        </w:rPr>
        <w:t xml:space="preserve"> </w:t>
      </w:r>
      <w:r w:rsidRPr="007956EA">
        <w:rPr>
          <w:rFonts w:ascii="Calibri" w:eastAsia="Arial" w:hAnsi="Calibri" w:cs="Arial"/>
          <w:sz w:val="24"/>
          <w:szCs w:val="24"/>
        </w:rPr>
        <w:t>a</w:t>
      </w:r>
      <w:r w:rsidRPr="007956EA">
        <w:rPr>
          <w:rFonts w:ascii="Calibri" w:eastAsia="Arial" w:hAnsi="Calibri" w:cs="Arial"/>
          <w:spacing w:val="-7"/>
          <w:sz w:val="24"/>
          <w:szCs w:val="24"/>
        </w:rPr>
        <w:t xml:space="preserve"> </w:t>
      </w:r>
      <w:r w:rsidRPr="007956EA">
        <w:rPr>
          <w:rFonts w:ascii="Calibri" w:eastAsia="Arial" w:hAnsi="Calibri" w:cs="Arial"/>
          <w:w w:val="101"/>
          <w:sz w:val="24"/>
          <w:szCs w:val="24"/>
        </w:rPr>
        <w:t>citizen</w:t>
      </w:r>
      <w:r w:rsidRPr="007956EA">
        <w:rPr>
          <w:rFonts w:ascii="Calibri" w:eastAsia="Arial" w:hAnsi="Calibri" w:cs="Arial"/>
          <w:w w:val="102"/>
          <w:sz w:val="24"/>
          <w:szCs w:val="24"/>
        </w:rPr>
        <w:t>)</w:t>
      </w:r>
    </w:p>
    <w:p w:rsidR="00207816" w:rsidRPr="007956EA" w:rsidRDefault="00207816" w:rsidP="00207816">
      <w:pPr>
        <w:pStyle w:val="NoSpacing"/>
        <w:rPr>
          <w:rFonts w:ascii="Calibri" w:hAnsi="Calibri"/>
          <w:sz w:val="24"/>
          <w:szCs w:val="24"/>
        </w:rPr>
      </w:pPr>
    </w:p>
    <w:p w:rsidR="00207816" w:rsidRPr="007956EA" w:rsidRDefault="00207816" w:rsidP="009C0CA9">
      <w:pPr>
        <w:pStyle w:val="NoSpacing"/>
        <w:rPr>
          <w:rFonts w:ascii="Calibri" w:hAnsi="Calibri"/>
          <w:w w:val="112"/>
          <w:sz w:val="24"/>
          <w:szCs w:val="24"/>
        </w:rPr>
      </w:pPr>
      <w:r w:rsidRPr="007956EA">
        <w:rPr>
          <w:rFonts w:ascii="Calibri" w:hAnsi="Calibri"/>
          <w:sz w:val="24"/>
          <w:szCs w:val="24"/>
        </w:rPr>
        <w:t>In</w:t>
      </w:r>
      <w:r w:rsidRPr="007956EA">
        <w:rPr>
          <w:rFonts w:ascii="Calibri" w:hAnsi="Calibri"/>
          <w:spacing w:val="6"/>
          <w:sz w:val="24"/>
          <w:szCs w:val="24"/>
        </w:rPr>
        <w:t xml:space="preserve"> </w:t>
      </w:r>
      <w:r w:rsidRPr="007956EA">
        <w:rPr>
          <w:rFonts w:ascii="Calibri" w:hAnsi="Calibri"/>
          <w:w w:val="110"/>
          <w:sz w:val="24"/>
          <w:szCs w:val="24"/>
        </w:rPr>
        <w:t>addition</w:t>
      </w:r>
      <w:r w:rsidRPr="007956EA">
        <w:rPr>
          <w:rFonts w:ascii="Calibri" w:hAnsi="Calibri"/>
          <w:spacing w:val="13"/>
          <w:w w:val="110"/>
          <w:sz w:val="24"/>
          <w:szCs w:val="24"/>
        </w:rPr>
        <w:t xml:space="preserve">, </w:t>
      </w:r>
      <w:r w:rsidRPr="007956EA">
        <w:rPr>
          <w:rFonts w:ascii="Calibri" w:hAnsi="Calibri"/>
          <w:w w:val="110"/>
          <w:sz w:val="24"/>
          <w:szCs w:val="24"/>
        </w:rPr>
        <w:t>the</w:t>
      </w:r>
      <w:r w:rsidRPr="007956EA">
        <w:rPr>
          <w:rFonts w:ascii="Calibri" w:hAnsi="Calibri"/>
          <w:spacing w:val="1"/>
          <w:w w:val="110"/>
          <w:sz w:val="24"/>
          <w:szCs w:val="24"/>
        </w:rPr>
        <w:t xml:space="preserve"> Governing </w:t>
      </w:r>
      <w:r w:rsidRPr="007956EA">
        <w:rPr>
          <w:rFonts w:ascii="Calibri" w:hAnsi="Calibri"/>
          <w:sz w:val="24"/>
          <w:szCs w:val="24"/>
        </w:rPr>
        <w:t>Board</w:t>
      </w:r>
      <w:r w:rsidRPr="007956EA">
        <w:rPr>
          <w:rFonts w:ascii="Calibri" w:hAnsi="Calibri"/>
          <w:spacing w:val="21"/>
          <w:sz w:val="24"/>
          <w:szCs w:val="24"/>
        </w:rPr>
        <w:t xml:space="preserve"> </w:t>
      </w:r>
      <w:r w:rsidRPr="007956EA">
        <w:rPr>
          <w:rFonts w:ascii="Calibri" w:hAnsi="Calibri"/>
          <w:sz w:val="24"/>
          <w:szCs w:val="24"/>
        </w:rPr>
        <w:t>believes</w:t>
      </w:r>
      <w:r w:rsidRPr="007956EA">
        <w:rPr>
          <w:rFonts w:ascii="Calibri" w:hAnsi="Calibri"/>
          <w:spacing w:val="-9"/>
          <w:sz w:val="24"/>
          <w:szCs w:val="24"/>
        </w:rPr>
        <w:t xml:space="preserve"> </w:t>
      </w:r>
      <w:r w:rsidRPr="007956EA">
        <w:rPr>
          <w:rFonts w:ascii="Calibri" w:hAnsi="Calibri"/>
          <w:sz w:val="24"/>
          <w:szCs w:val="24"/>
        </w:rPr>
        <w:t>that</w:t>
      </w:r>
      <w:r w:rsidRPr="007956EA">
        <w:rPr>
          <w:rFonts w:ascii="Calibri" w:hAnsi="Calibri"/>
          <w:spacing w:val="46"/>
          <w:sz w:val="24"/>
          <w:szCs w:val="24"/>
        </w:rPr>
        <w:t xml:space="preserve"> </w:t>
      </w:r>
      <w:r w:rsidRPr="007956EA">
        <w:rPr>
          <w:rFonts w:ascii="Calibri" w:hAnsi="Calibri"/>
          <w:sz w:val="24"/>
          <w:szCs w:val="24"/>
        </w:rPr>
        <w:t>each</w:t>
      </w:r>
      <w:r w:rsidRPr="007956EA">
        <w:rPr>
          <w:rFonts w:ascii="Calibri" w:hAnsi="Calibri"/>
          <w:spacing w:val="2"/>
          <w:sz w:val="24"/>
          <w:szCs w:val="24"/>
        </w:rPr>
        <w:t xml:space="preserve"> </w:t>
      </w:r>
      <w:r w:rsidRPr="007956EA">
        <w:rPr>
          <w:rFonts w:ascii="Calibri" w:hAnsi="Calibri"/>
          <w:w w:val="109"/>
          <w:sz w:val="24"/>
          <w:szCs w:val="24"/>
        </w:rPr>
        <w:t>administrator</w:t>
      </w:r>
      <w:r w:rsidRPr="007956EA">
        <w:rPr>
          <w:rFonts w:ascii="Calibri" w:hAnsi="Calibri"/>
          <w:spacing w:val="-10"/>
          <w:w w:val="109"/>
          <w:sz w:val="24"/>
          <w:szCs w:val="24"/>
        </w:rPr>
        <w:t xml:space="preserve"> </w:t>
      </w:r>
      <w:r w:rsidRPr="007956EA">
        <w:rPr>
          <w:rFonts w:ascii="Calibri" w:hAnsi="Calibri"/>
          <w:sz w:val="24"/>
          <w:szCs w:val="24"/>
        </w:rPr>
        <w:t>should</w:t>
      </w:r>
      <w:r w:rsidRPr="007956EA">
        <w:rPr>
          <w:rFonts w:ascii="Calibri" w:hAnsi="Calibri"/>
          <w:spacing w:val="23"/>
          <w:sz w:val="24"/>
          <w:szCs w:val="24"/>
        </w:rPr>
        <w:t xml:space="preserve"> </w:t>
      </w:r>
      <w:r w:rsidRPr="007956EA">
        <w:rPr>
          <w:rFonts w:ascii="Calibri" w:hAnsi="Calibri"/>
          <w:w w:val="109"/>
          <w:sz w:val="24"/>
          <w:szCs w:val="24"/>
        </w:rPr>
        <w:t>maintain</w:t>
      </w:r>
      <w:r w:rsidRPr="007956EA">
        <w:rPr>
          <w:rFonts w:ascii="Calibri" w:hAnsi="Calibri"/>
          <w:spacing w:val="-10"/>
          <w:w w:val="109"/>
          <w:sz w:val="24"/>
          <w:szCs w:val="24"/>
        </w:rPr>
        <w:t xml:space="preserve"> </w:t>
      </w:r>
      <w:r w:rsidRPr="007956EA">
        <w:rPr>
          <w:rFonts w:ascii="Calibri" w:hAnsi="Calibri"/>
          <w:sz w:val="24"/>
          <w:szCs w:val="24"/>
        </w:rPr>
        <w:t>standards</w:t>
      </w:r>
      <w:r w:rsidRPr="007956EA">
        <w:rPr>
          <w:rFonts w:ascii="Calibri" w:hAnsi="Calibri"/>
          <w:spacing w:val="18"/>
          <w:sz w:val="24"/>
          <w:szCs w:val="24"/>
        </w:rPr>
        <w:t xml:space="preserve"> </w:t>
      </w:r>
      <w:r w:rsidRPr="007956EA">
        <w:rPr>
          <w:rFonts w:ascii="Calibri" w:hAnsi="Calibri"/>
          <w:sz w:val="24"/>
          <w:szCs w:val="24"/>
        </w:rPr>
        <w:t>of</w:t>
      </w:r>
      <w:r w:rsidRPr="007956EA">
        <w:rPr>
          <w:rFonts w:ascii="Calibri" w:hAnsi="Calibri"/>
          <w:spacing w:val="6"/>
          <w:sz w:val="24"/>
          <w:szCs w:val="24"/>
        </w:rPr>
        <w:t xml:space="preserve"> </w:t>
      </w:r>
      <w:r w:rsidRPr="007956EA">
        <w:rPr>
          <w:rFonts w:ascii="Calibri" w:hAnsi="Calibri"/>
          <w:w w:val="105"/>
          <w:sz w:val="24"/>
          <w:szCs w:val="24"/>
        </w:rPr>
        <w:t xml:space="preserve">exemplary </w:t>
      </w:r>
      <w:r w:rsidRPr="007956EA">
        <w:rPr>
          <w:rFonts w:ascii="Calibri" w:hAnsi="Calibri"/>
          <w:sz w:val="24"/>
          <w:szCs w:val="24"/>
        </w:rPr>
        <w:t>professional</w:t>
      </w:r>
      <w:r w:rsidRPr="007956EA">
        <w:rPr>
          <w:rFonts w:ascii="Calibri" w:hAnsi="Calibri"/>
          <w:spacing w:val="44"/>
          <w:sz w:val="24"/>
          <w:szCs w:val="24"/>
        </w:rPr>
        <w:t xml:space="preserve"> </w:t>
      </w:r>
      <w:r w:rsidRPr="007956EA">
        <w:rPr>
          <w:rFonts w:ascii="Calibri" w:hAnsi="Calibri"/>
          <w:sz w:val="24"/>
          <w:szCs w:val="24"/>
        </w:rPr>
        <w:t>conduct</w:t>
      </w:r>
      <w:r w:rsidRPr="007956EA">
        <w:rPr>
          <w:rFonts w:ascii="Calibri" w:hAnsi="Calibri"/>
          <w:spacing w:val="48"/>
          <w:sz w:val="24"/>
          <w:szCs w:val="24"/>
        </w:rPr>
        <w:t xml:space="preserve"> </w:t>
      </w:r>
      <w:r w:rsidRPr="007956EA">
        <w:rPr>
          <w:rFonts w:ascii="Calibri" w:hAnsi="Calibri"/>
          <w:sz w:val="24"/>
          <w:szCs w:val="24"/>
        </w:rPr>
        <w:t>and</w:t>
      </w:r>
      <w:r w:rsidRPr="007956EA">
        <w:rPr>
          <w:rFonts w:ascii="Calibri" w:hAnsi="Calibri"/>
          <w:spacing w:val="2"/>
          <w:sz w:val="24"/>
          <w:szCs w:val="24"/>
        </w:rPr>
        <w:t xml:space="preserve"> </w:t>
      </w:r>
      <w:r w:rsidRPr="007956EA">
        <w:rPr>
          <w:rFonts w:ascii="Calibri" w:hAnsi="Calibri"/>
          <w:sz w:val="24"/>
          <w:szCs w:val="24"/>
        </w:rPr>
        <w:t>conform</w:t>
      </w:r>
      <w:r w:rsidRPr="007956EA">
        <w:rPr>
          <w:rFonts w:ascii="Calibri" w:hAnsi="Calibri"/>
          <w:spacing w:val="30"/>
          <w:sz w:val="24"/>
          <w:szCs w:val="24"/>
        </w:rPr>
        <w:t xml:space="preserve"> </w:t>
      </w:r>
      <w:r w:rsidRPr="007956EA">
        <w:rPr>
          <w:rFonts w:ascii="Calibri" w:hAnsi="Calibri"/>
          <w:sz w:val="24"/>
          <w:szCs w:val="24"/>
        </w:rPr>
        <w:t>his/her</w:t>
      </w:r>
      <w:r w:rsidRPr="007956EA">
        <w:rPr>
          <w:rFonts w:ascii="Calibri" w:hAnsi="Calibri"/>
          <w:spacing w:val="45"/>
          <w:sz w:val="24"/>
          <w:szCs w:val="24"/>
        </w:rPr>
        <w:t xml:space="preserve"> </w:t>
      </w:r>
      <w:r w:rsidRPr="007956EA">
        <w:rPr>
          <w:rFonts w:ascii="Calibri" w:hAnsi="Calibri"/>
          <w:sz w:val="24"/>
          <w:szCs w:val="24"/>
        </w:rPr>
        <w:t>behavior</w:t>
      </w:r>
      <w:r w:rsidRPr="007956EA">
        <w:rPr>
          <w:rFonts w:ascii="Calibri" w:hAnsi="Calibri"/>
          <w:spacing w:val="44"/>
          <w:sz w:val="24"/>
          <w:szCs w:val="24"/>
        </w:rPr>
        <w:t xml:space="preserve"> </w:t>
      </w:r>
      <w:r w:rsidRPr="007956EA">
        <w:rPr>
          <w:rFonts w:ascii="Calibri" w:hAnsi="Calibri"/>
          <w:sz w:val="24"/>
          <w:szCs w:val="24"/>
        </w:rPr>
        <w:t>to</w:t>
      </w:r>
      <w:r w:rsidRPr="007956EA">
        <w:rPr>
          <w:rFonts w:ascii="Calibri" w:hAnsi="Calibri"/>
          <w:spacing w:val="21"/>
          <w:sz w:val="24"/>
          <w:szCs w:val="24"/>
        </w:rPr>
        <w:t xml:space="preserve"> </w:t>
      </w:r>
      <w:r w:rsidRPr="007956EA">
        <w:rPr>
          <w:rFonts w:ascii="Calibri" w:hAnsi="Calibri"/>
          <w:sz w:val="24"/>
          <w:szCs w:val="24"/>
        </w:rPr>
        <w:t>the</w:t>
      </w:r>
      <w:r w:rsidRPr="007956EA">
        <w:rPr>
          <w:rFonts w:ascii="Calibri" w:hAnsi="Calibri"/>
          <w:spacing w:val="27"/>
          <w:sz w:val="24"/>
          <w:szCs w:val="24"/>
        </w:rPr>
        <w:t xml:space="preserve"> </w:t>
      </w:r>
      <w:r w:rsidRPr="007956EA">
        <w:rPr>
          <w:rFonts w:ascii="Calibri" w:hAnsi="Calibri"/>
          <w:sz w:val="24"/>
          <w:szCs w:val="24"/>
        </w:rPr>
        <w:t>code</w:t>
      </w:r>
      <w:r w:rsidRPr="007956EA">
        <w:rPr>
          <w:rFonts w:ascii="Calibri" w:hAnsi="Calibri"/>
          <w:spacing w:val="7"/>
          <w:sz w:val="24"/>
          <w:szCs w:val="24"/>
        </w:rPr>
        <w:t xml:space="preserve"> </w:t>
      </w:r>
      <w:r w:rsidRPr="007956EA">
        <w:rPr>
          <w:rFonts w:ascii="Calibri" w:hAnsi="Calibri"/>
          <w:sz w:val="24"/>
          <w:szCs w:val="24"/>
        </w:rPr>
        <w:t>of</w:t>
      </w:r>
      <w:r w:rsidRPr="007956EA">
        <w:rPr>
          <w:rFonts w:ascii="Calibri" w:hAnsi="Calibri"/>
          <w:spacing w:val="26"/>
          <w:sz w:val="24"/>
          <w:szCs w:val="24"/>
        </w:rPr>
        <w:t xml:space="preserve"> </w:t>
      </w:r>
      <w:r w:rsidRPr="007956EA">
        <w:rPr>
          <w:rFonts w:ascii="Calibri" w:hAnsi="Calibri"/>
          <w:sz w:val="24"/>
          <w:szCs w:val="24"/>
        </w:rPr>
        <w:t>ethics</w:t>
      </w:r>
      <w:r w:rsidRPr="007956EA">
        <w:rPr>
          <w:rFonts w:ascii="Calibri" w:hAnsi="Calibri"/>
          <w:spacing w:val="11"/>
          <w:sz w:val="24"/>
          <w:szCs w:val="24"/>
        </w:rPr>
        <w:t xml:space="preserve"> </w:t>
      </w:r>
      <w:r w:rsidRPr="007956EA">
        <w:rPr>
          <w:rFonts w:ascii="Calibri" w:hAnsi="Calibri"/>
          <w:sz w:val="24"/>
          <w:szCs w:val="24"/>
        </w:rPr>
        <w:t>set</w:t>
      </w:r>
      <w:r w:rsidRPr="007956EA">
        <w:rPr>
          <w:rFonts w:ascii="Calibri" w:hAnsi="Calibri"/>
          <w:spacing w:val="-5"/>
          <w:sz w:val="24"/>
          <w:szCs w:val="24"/>
        </w:rPr>
        <w:t xml:space="preserve"> </w:t>
      </w:r>
      <w:r w:rsidRPr="007956EA">
        <w:rPr>
          <w:rFonts w:ascii="Calibri" w:hAnsi="Calibri"/>
          <w:w w:val="117"/>
          <w:sz w:val="24"/>
          <w:szCs w:val="24"/>
        </w:rPr>
        <w:t>forth</w:t>
      </w:r>
      <w:r w:rsidRPr="007956EA">
        <w:rPr>
          <w:rFonts w:ascii="Calibri" w:hAnsi="Calibri"/>
          <w:spacing w:val="-11"/>
          <w:w w:val="117"/>
          <w:sz w:val="24"/>
          <w:szCs w:val="24"/>
        </w:rPr>
        <w:t xml:space="preserve"> </w:t>
      </w:r>
      <w:r w:rsidRPr="007956EA">
        <w:rPr>
          <w:rFonts w:ascii="Calibri" w:hAnsi="Calibri"/>
          <w:sz w:val="24"/>
          <w:szCs w:val="24"/>
        </w:rPr>
        <w:t>below</w:t>
      </w:r>
      <w:r w:rsidRPr="007956EA">
        <w:rPr>
          <w:rFonts w:ascii="Calibri" w:hAnsi="Calibri"/>
          <w:spacing w:val="23"/>
          <w:sz w:val="24"/>
          <w:szCs w:val="24"/>
        </w:rPr>
        <w:t xml:space="preserve"> </w:t>
      </w:r>
      <w:r w:rsidRPr="007956EA">
        <w:rPr>
          <w:rFonts w:ascii="Calibri" w:hAnsi="Calibri"/>
          <w:sz w:val="24"/>
          <w:szCs w:val="24"/>
        </w:rPr>
        <w:t>as adopted</w:t>
      </w:r>
      <w:r w:rsidRPr="007956EA">
        <w:rPr>
          <w:rFonts w:ascii="Calibri" w:hAnsi="Calibri"/>
          <w:spacing w:val="37"/>
          <w:sz w:val="24"/>
          <w:szCs w:val="24"/>
        </w:rPr>
        <w:t xml:space="preserve"> </w:t>
      </w:r>
      <w:r w:rsidRPr="007956EA">
        <w:rPr>
          <w:rFonts w:ascii="Calibri" w:hAnsi="Calibri"/>
          <w:w w:val="114"/>
          <w:sz w:val="24"/>
          <w:szCs w:val="24"/>
        </w:rPr>
        <w:t xml:space="preserve">from </w:t>
      </w:r>
      <w:r w:rsidRPr="007956EA">
        <w:rPr>
          <w:rFonts w:ascii="Calibri" w:hAnsi="Calibri"/>
          <w:sz w:val="24"/>
          <w:szCs w:val="24"/>
        </w:rPr>
        <w:t>the</w:t>
      </w:r>
      <w:r w:rsidR="009C0CA9" w:rsidRPr="007956EA">
        <w:rPr>
          <w:rFonts w:ascii="Calibri" w:hAnsi="Calibri"/>
          <w:sz w:val="24"/>
          <w:szCs w:val="24"/>
        </w:rPr>
        <w:t xml:space="preserve"> American Association of School Administrator’s Statement of Ethics for School Administrators</w:t>
      </w:r>
      <w:r w:rsidRPr="007956EA">
        <w:rPr>
          <w:rFonts w:ascii="Calibri" w:hAnsi="Calibri"/>
          <w:w w:val="112"/>
          <w:sz w:val="24"/>
          <w:szCs w:val="24"/>
        </w:rPr>
        <w:t>:</w:t>
      </w:r>
    </w:p>
    <w:p w:rsidR="00A70DA7" w:rsidRPr="007956EA" w:rsidRDefault="00A70DA7" w:rsidP="00A70DA7">
      <w:pPr>
        <w:numPr>
          <w:ilvl w:val="0"/>
          <w:numId w:val="2"/>
        </w:numPr>
        <w:spacing w:before="18" w:after="0" w:line="240" w:lineRule="auto"/>
        <w:rPr>
          <w:sz w:val="24"/>
          <w:szCs w:val="24"/>
        </w:rPr>
      </w:pPr>
      <w:r w:rsidRPr="007956EA">
        <w:rPr>
          <w:sz w:val="24"/>
          <w:szCs w:val="24"/>
        </w:rPr>
        <w:t>making the well-being of students the fundamental value of all decision making and actions;</w:t>
      </w:r>
    </w:p>
    <w:p w:rsidR="00A70DA7" w:rsidRPr="007956EA" w:rsidRDefault="00A70DA7" w:rsidP="00A70DA7">
      <w:pPr>
        <w:numPr>
          <w:ilvl w:val="0"/>
          <w:numId w:val="2"/>
        </w:numPr>
        <w:spacing w:before="18" w:after="0" w:line="240" w:lineRule="auto"/>
        <w:rPr>
          <w:sz w:val="24"/>
          <w:szCs w:val="24"/>
        </w:rPr>
      </w:pPr>
      <w:r w:rsidRPr="007956EA">
        <w:rPr>
          <w:sz w:val="24"/>
          <w:szCs w:val="24"/>
        </w:rPr>
        <w:t>fulfilling professional responsibilities  with honesty and integrity;</w:t>
      </w:r>
    </w:p>
    <w:p w:rsidR="00A70DA7" w:rsidRPr="007956EA" w:rsidRDefault="00A70DA7" w:rsidP="009C0CA9">
      <w:pPr>
        <w:pStyle w:val="ListParagraph"/>
        <w:numPr>
          <w:ilvl w:val="0"/>
          <w:numId w:val="2"/>
        </w:numPr>
        <w:spacing w:before="18" w:after="0" w:line="240" w:lineRule="auto"/>
        <w:rPr>
          <w:sz w:val="24"/>
          <w:szCs w:val="24"/>
        </w:rPr>
      </w:pPr>
      <w:r w:rsidRPr="007956EA">
        <w:rPr>
          <w:sz w:val="24"/>
          <w:szCs w:val="24"/>
        </w:rPr>
        <w:t>supporting the principle of due process and protecting the civil and human rights</w:t>
      </w:r>
      <w:r w:rsidR="00AB2A92" w:rsidRPr="007956EA">
        <w:rPr>
          <w:sz w:val="24"/>
          <w:szCs w:val="24"/>
        </w:rPr>
        <w:t xml:space="preserve"> </w:t>
      </w:r>
      <w:r w:rsidR="009C0CA9" w:rsidRPr="007956EA">
        <w:rPr>
          <w:sz w:val="24"/>
          <w:szCs w:val="24"/>
        </w:rPr>
        <w:t xml:space="preserve">of all </w:t>
      </w:r>
      <w:r w:rsidRPr="007956EA">
        <w:rPr>
          <w:sz w:val="24"/>
          <w:szCs w:val="24"/>
        </w:rPr>
        <w:t>individuals;</w:t>
      </w:r>
    </w:p>
    <w:p w:rsidR="00A70DA7" w:rsidRPr="007956EA" w:rsidRDefault="00A70DA7" w:rsidP="00A70DA7">
      <w:pPr>
        <w:numPr>
          <w:ilvl w:val="0"/>
          <w:numId w:val="3"/>
        </w:numPr>
        <w:spacing w:before="18" w:after="0" w:line="240" w:lineRule="auto"/>
        <w:rPr>
          <w:sz w:val="24"/>
          <w:szCs w:val="24"/>
        </w:rPr>
      </w:pPr>
      <w:r w:rsidRPr="007956EA">
        <w:rPr>
          <w:sz w:val="24"/>
          <w:szCs w:val="24"/>
        </w:rPr>
        <w:t>obeying local, state and national laws and not knowingly joining or supporting organizations that advocate, directly or indirectly, the overthrow of the government; implementing the Board’s policies and administrative guidelines;</w:t>
      </w:r>
    </w:p>
    <w:p w:rsidR="00A70DA7" w:rsidRPr="007956EA" w:rsidRDefault="00A70DA7" w:rsidP="00A70DA7">
      <w:pPr>
        <w:numPr>
          <w:ilvl w:val="0"/>
          <w:numId w:val="3"/>
        </w:numPr>
        <w:spacing w:before="18" w:after="0" w:line="240" w:lineRule="auto"/>
        <w:rPr>
          <w:sz w:val="24"/>
          <w:szCs w:val="24"/>
        </w:rPr>
      </w:pPr>
      <w:r w:rsidRPr="007956EA">
        <w:rPr>
          <w:sz w:val="24"/>
          <w:szCs w:val="24"/>
        </w:rPr>
        <w:t xml:space="preserve">pursing appropriate measure to correct hose laws, policies, and regulations that are not consistent with sound educational goals; </w:t>
      </w:r>
    </w:p>
    <w:p w:rsidR="00A70DA7" w:rsidRPr="007956EA" w:rsidRDefault="00A70DA7" w:rsidP="00A70DA7">
      <w:pPr>
        <w:numPr>
          <w:ilvl w:val="0"/>
          <w:numId w:val="3"/>
        </w:numPr>
        <w:spacing w:before="18" w:after="0" w:line="240" w:lineRule="auto"/>
        <w:rPr>
          <w:sz w:val="24"/>
          <w:szCs w:val="24"/>
        </w:rPr>
      </w:pPr>
      <w:r w:rsidRPr="007956EA">
        <w:rPr>
          <w:sz w:val="24"/>
          <w:szCs w:val="24"/>
        </w:rPr>
        <w:t xml:space="preserve">avoiding the use of his/her positon for personal gain through political, social, religious, economic, or other influences; </w:t>
      </w:r>
    </w:p>
    <w:p w:rsidR="00A70DA7" w:rsidRPr="007956EA" w:rsidRDefault="00A70DA7" w:rsidP="00A70DA7">
      <w:pPr>
        <w:numPr>
          <w:ilvl w:val="0"/>
          <w:numId w:val="3"/>
        </w:numPr>
        <w:spacing w:before="18" w:after="0" w:line="240" w:lineRule="auto"/>
        <w:rPr>
          <w:sz w:val="24"/>
          <w:szCs w:val="24"/>
        </w:rPr>
      </w:pPr>
      <w:r w:rsidRPr="007956EA">
        <w:rPr>
          <w:sz w:val="24"/>
          <w:szCs w:val="24"/>
        </w:rPr>
        <w:t xml:space="preserve">accepting academic degrees or professional certification only from duly accredited institutions; </w:t>
      </w:r>
    </w:p>
    <w:p w:rsidR="00A70DA7" w:rsidRPr="007956EA" w:rsidRDefault="00A70DA7" w:rsidP="00A70DA7">
      <w:pPr>
        <w:numPr>
          <w:ilvl w:val="0"/>
          <w:numId w:val="3"/>
        </w:numPr>
        <w:spacing w:before="18" w:after="0" w:line="240" w:lineRule="auto"/>
        <w:rPr>
          <w:sz w:val="24"/>
          <w:szCs w:val="24"/>
        </w:rPr>
      </w:pPr>
      <w:r w:rsidRPr="007956EA">
        <w:rPr>
          <w:sz w:val="24"/>
          <w:szCs w:val="24"/>
        </w:rPr>
        <w:t>maintaining the standards and seeking to improve the effectiveness of the profession through research and continuing professional development;</w:t>
      </w:r>
    </w:p>
    <w:p w:rsidR="00A70DA7" w:rsidRPr="007956EA" w:rsidRDefault="00A70DA7" w:rsidP="00A70DA7">
      <w:pPr>
        <w:numPr>
          <w:ilvl w:val="0"/>
          <w:numId w:val="3"/>
        </w:numPr>
        <w:spacing w:before="18" w:after="0" w:line="240" w:lineRule="auto"/>
        <w:rPr>
          <w:sz w:val="24"/>
          <w:szCs w:val="24"/>
        </w:rPr>
      </w:pPr>
      <w:proofErr w:type="gramStart"/>
      <w:r w:rsidRPr="007956EA">
        <w:rPr>
          <w:sz w:val="24"/>
          <w:szCs w:val="24"/>
        </w:rPr>
        <w:t>honoring</w:t>
      </w:r>
      <w:proofErr w:type="gramEnd"/>
      <w:r w:rsidRPr="007956EA">
        <w:rPr>
          <w:sz w:val="24"/>
          <w:szCs w:val="24"/>
        </w:rPr>
        <w:t xml:space="preserve"> all contracts until fulfillment, release, or dissolution mutually agreed upon by all parties to the contract.</w:t>
      </w:r>
    </w:p>
    <w:p w:rsidR="0011490D" w:rsidRPr="007956EA" w:rsidRDefault="0011490D" w:rsidP="0011490D">
      <w:pPr>
        <w:spacing w:before="18" w:after="0" w:line="240" w:lineRule="auto"/>
        <w:rPr>
          <w:sz w:val="24"/>
          <w:szCs w:val="24"/>
        </w:rPr>
      </w:pPr>
    </w:p>
    <w:p w:rsidR="00A23340" w:rsidRPr="00BA6A40" w:rsidRDefault="00A23340" w:rsidP="00A23340">
      <w:pPr>
        <w:spacing w:after="0" w:line="240" w:lineRule="auto"/>
        <w:ind w:left="158"/>
        <w:jc w:val="center"/>
        <w:rPr>
          <w:rFonts w:eastAsia="Times New Roman" w:cs="Calibri"/>
          <w:sz w:val="24"/>
          <w:szCs w:val="24"/>
        </w:rPr>
      </w:pPr>
      <w:r w:rsidRPr="00BA6A40">
        <w:rPr>
          <w:rFonts w:eastAsia="Times New Roman" w:cs="Calibri"/>
          <w:sz w:val="24"/>
          <w:szCs w:val="24"/>
        </w:rPr>
        <w:t>EMPLOYMENT POLICIES</w:t>
      </w:r>
    </w:p>
    <w:p w:rsidR="00242FBC" w:rsidRPr="00BA6A40" w:rsidRDefault="00242FBC" w:rsidP="00242FBC">
      <w:pPr>
        <w:spacing w:after="0" w:line="240" w:lineRule="auto"/>
        <w:rPr>
          <w:rFonts w:eastAsia="Times New Roman" w:cs="Calibri"/>
          <w:bCs/>
          <w:iCs/>
          <w:sz w:val="24"/>
          <w:szCs w:val="24"/>
          <w:u w:val="single"/>
        </w:rPr>
      </w:pPr>
    </w:p>
    <w:p w:rsidR="00242FBC" w:rsidRPr="007956EA" w:rsidRDefault="00242FBC" w:rsidP="00242FBC">
      <w:pPr>
        <w:spacing w:after="0" w:line="240" w:lineRule="auto"/>
        <w:rPr>
          <w:rFonts w:eastAsia="Times New Roman" w:cs="Calibri"/>
          <w:b/>
          <w:bCs/>
          <w:i/>
          <w:iCs/>
          <w:sz w:val="24"/>
          <w:szCs w:val="24"/>
          <w:u w:val="single"/>
        </w:rPr>
      </w:pPr>
      <w:r w:rsidRPr="007956EA">
        <w:rPr>
          <w:rFonts w:eastAsia="Times New Roman" w:cs="Calibri"/>
          <w:bCs/>
          <w:iCs/>
          <w:sz w:val="24"/>
          <w:szCs w:val="24"/>
          <w:u w:val="single"/>
        </w:rPr>
        <w:t>Non-Discrimination</w:t>
      </w:r>
      <w:r w:rsidRPr="007956EA">
        <w:rPr>
          <w:rFonts w:eastAsia="Times New Roman" w:cs="Calibri"/>
          <w:bCs/>
          <w:iCs/>
          <w:sz w:val="24"/>
          <w:szCs w:val="24"/>
        </w:rPr>
        <w:t xml:space="preserve"> </w:t>
      </w:r>
      <w:r w:rsidRPr="007956EA">
        <w:rPr>
          <w:rFonts w:eastAsia="Times New Roman" w:cs="Calibri"/>
          <w:bCs/>
          <w:i/>
          <w:iCs/>
          <w:sz w:val="24"/>
          <w:szCs w:val="24"/>
        </w:rPr>
        <w:t>AG 1422/3122</w:t>
      </w:r>
    </w:p>
    <w:p w:rsidR="00242FBC" w:rsidRPr="007956EA" w:rsidRDefault="00242FBC" w:rsidP="00242FBC">
      <w:pPr>
        <w:spacing w:after="0" w:line="240" w:lineRule="auto"/>
        <w:jc w:val="both"/>
        <w:rPr>
          <w:rFonts w:eastAsia="Times New Roman" w:cs="Calibri"/>
          <w:bCs/>
          <w:iCs/>
          <w:sz w:val="24"/>
          <w:szCs w:val="24"/>
        </w:rPr>
      </w:pPr>
      <w:r w:rsidRPr="007956EA">
        <w:rPr>
          <w:rFonts w:eastAsia="Times New Roman" w:cs="Calibri"/>
          <w:bCs/>
          <w:iCs/>
          <w:sz w:val="24"/>
          <w:szCs w:val="24"/>
        </w:rPr>
        <w:t>SSSMC does not</w:t>
      </w:r>
      <w:r w:rsidRPr="007956EA">
        <w:rPr>
          <w:rFonts w:eastAsia="Times New Roman" w:cs="Calibri"/>
          <w:bCs/>
          <w:iCs/>
          <w:color w:val="FF0000"/>
          <w:sz w:val="24"/>
          <w:szCs w:val="24"/>
        </w:rPr>
        <w:t xml:space="preserve"> </w:t>
      </w:r>
      <w:r w:rsidRPr="007956EA">
        <w:rPr>
          <w:rFonts w:eastAsia="Times New Roman" w:cs="Calibri"/>
          <w:bCs/>
          <w:iCs/>
          <w:sz w:val="24"/>
          <w:szCs w:val="24"/>
        </w:rPr>
        <w:t>discriminate on the basis of the Protected Classes of race, color, national origin, sex (including sexual orientation and transgender identity), disability, age, religion, military status, ancestry, genetic information (collectively, “Protected Classes”), or any other legally protected category, in its programs, and activities, including employment opportunities as required by the Indiana Civil Rights Act, Title VI of the Civil Rights Act of 1964, Title VII of the Civil Rights Act of 1964, the Americans with Disabilities Act, the Equal Pay Act of 1973, the Pregnancy Discrimination Act, the Genetic Information Non-Discrimination Act, and any other applicable federal, state, or local law.</w:t>
      </w:r>
    </w:p>
    <w:p w:rsidR="00242FBC" w:rsidRDefault="00242FBC" w:rsidP="00242FBC">
      <w:pPr>
        <w:tabs>
          <w:tab w:val="left" w:pos="6210"/>
        </w:tabs>
        <w:spacing w:after="0" w:line="240" w:lineRule="auto"/>
        <w:rPr>
          <w:rFonts w:eastAsia="Times New Roman" w:cstheme="minorHAnsi"/>
          <w:bCs/>
          <w:iCs/>
          <w:sz w:val="24"/>
          <w:szCs w:val="24"/>
        </w:rPr>
      </w:pPr>
    </w:p>
    <w:p w:rsidR="007956EA" w:rsidRPr="007956EA" w:rsidRDefault="007956EA" w:rsidP="00242FBC">
      <w:pPr>
        <w:tabs>
          <w:tab w:val="left" w:pos="6210"/>
        </w:tabs>
        <w:spacing w:after="0" w:line="240" w:lineRule="auto"/>
        <w:rPr>
          <w:rFonts w:eastAsia="Times New Roman" w:cstheme="minorHAnsi"/>
          <w:bCs/>
          <w:iCs/>
          <w:sz w:val="24"/>
          <w:szCs w:val="24"/>
        </w:rPr>
      </w:pPr>
    </w:p>
    <w:p w:rsidR="00242FBC" w:rsidRPr="007956EA" w:rsidRDefault="00242FBC" w:rsidP="00242FBC">
      <w:pPr>
        <w:spacing w:after="0" w:line="240" w:lineRule="auto"/>
        <w:rPr>
          <w:rFonts w:eastAsia="Times New Roman" w:cstheme="minorHAnsi"/>
          <w:bCs/>
          <w:i/>
          <w:iCs/>
          <w:sz w:val="24"/>
          <w:szCs w:val="24"/>
        </w:rPr>
      </w:pPr>
      <w:r w:rsidRPr="007956EA">
        <w:rPr>
          <w:rFonts w:eastAsia="Times New Roman" w:cstheme="minorHAnsi"/>
          <w:bCs/>
          <w:iCs/>
          <w:sz w:val="24"/>
          <w:szCs w:val="24"/>
          <w:u w:val="single"/>
        </w:rPr>
        <w:lastRenderedPageBreak/>
        <w:t>Anti-</w:t>
      </w:r>
      <w:proofErr w:type="gramStart"/>
      <w:r w:rsidRPr="007956EA">
        <w:rPr>
          <w:rFonts w:eastAsia="Times New Roman" w:cstheme="minorHAnsi"/>
          <w:bCs/>
          <w:iCs/>
          <w:sz w:val="24"/>
          <w:szCs w:val="24"/>
          <w:u w:val="single"/>
        </w:rPr>
        <w:t>Harassment</w:t>
      </w:r>
      <w:r w:rsidRPr="007956EA">
        <w:rPr>
          <w:rFonts w:eastAsia="Times New Roman" w:cstheme="minorHAnsi"/>
          <w:b/>
          <w:bCs/>
          <w:iCs/>
          <w:sz w:val="24"/>
          <w:szCs w:val="24"/>
        </w:rPr>
        <w:t xml:space="preserve">  </w:t>
      </w:r>
      <w:r w:rsidRPr="007956EA">
        <w:rPr>
          <w:rFonts w:eastAsia="Times New Roman" w:cstheme="minorHAnsi"/>
          <w:bCs/>
          <w:i/>
          <w:iCs/>
          <w:sz w:val="24"/>
          <w:szCs w:val="24"/>
        </w:rPr>
        <w:t>AG</w:t>
      </w:r>
      <w:proofErr w:type="gramEnd"/>
      <w:r w:rsidRPr="007956EA">
        <w:rPr>
          <w:rFonts w:eastAsia="Times New Roman" w:cstheme="minorHAnsi"/>
          <w:bCs/>
          <w:i/>
          <w:iCs/>
          <w:sz w:val="24"/>
          <w:szCs w:val="24"/>
        </w:rPr>
        <w:t xml:space="preserve"> 3362</w:t>
      </w:r>
    </w:p>
    <w:p w:rsidR="00242FBC" w:rsidRPr="007956EA" w:rsidRDefault="00242FBC" w:rsidP="00242FBC">
      <w:pPr>
        <w:spacing w:after="0" w:line="240" w:lineRule="auto"/>
        <w:jc w:val="both"/>
        <w:rPr>
          <w:rFonts w:eastAsia="Times New Roman" w:cstheme="minorHAnsi"/>
          <w:bCs/>
          <w:iCs/>
          <w:sz w:val="24"/>
          <w:szCs w:val="24"/>
        </w:rPr>
      </w:pPr>
      <w:r w:rsidRPr="007956EA">
        <w:rPr>
          <w:rFonts w:eastAsia="Times New Roman" w:cstheme="minorHAnsi"/>
          <w:bCs/>
          <w:iCs/>
          <w:sz w:val="24"/>
          <w:szCs w:val="24"/>
        </w:rPr>
        <w:t>SSSMC is committed to providing a work environment that is free from harassment.  Harassment, whether overt or subtle, or of a sexual nature or otherwise, is a form of employee misconduct that is demeaning to the victim, undermines the integrity of the employment relationship, and contrary to SSSMC’s goal of having employees serve as role models for students.  Accordingly, all forms of unlawful harassment are strictly prohibited.</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spacing w:after="120" w:line="240" w:lineRule="auto"/>
        <w:jc w:val="both"/>
        <w:rPr>
          <w:rFonts w:eastAsia="Times New Roman" w:cstheme="minorHAnsi"/>
          <w:b/>
          <w:bCs/>
          <w:sz w:val="24"/>
          <w:szCs w:val="24"/>
        </w:rPr>
      </w:pPr>
      <w:r w:rsidRPr="007956EA">
        <w:rPr>
          <w:rFonts w:eastAsia="Times New Roman" w:cstheme="minorHAnsi"/>
          <w:bCs/>
          <w:sz w:val="24"/>
          <w:szCs w:val="24"/>
        </w:rPr>
        <w:t>Sexual Harassment has been defined as unwelcome sexual advances, requests for sexual favors, and other verbal or physical conduct of a sexual nature when:</w:t>
      </w:r>
    </w:p>
    <w:p w:rsidR="00242FBC" w:rsidRPr="007956EA" w:rsidRDefault="00242FBC" w:rsidP="00242FBC">
      <w:pPr>
        <w:numPr>
          <w:ilvl w:val="0"/>
          <w:numId w:val="9"/>
        </w:numPr>
        <w:spacing w:after="0" w:line="240" w:lineRule="auto"/>
        <w:jc w:val="both"/>
        <w:rPr>
          <w:rFonts w:eastAsia="Times New Roman" w:cstheme="minorHAnsi"/>
          <w:bCs/>
          <w:sz w:val="24"/>
          <w:szCs w:val="24"/>
        </w:rPr>
      </w:pPr>
      <w:r w:rsidRPr="007956EA">
        <w:rPr>
          <w:rFonts w:eastAsia="Times New Roman" w:cstheme="minorHAnsi"/>
          <w:bCs/>
          <w:sz w:val="24"/>
          <w:szCs w:val="24"/>
        </w:rPr>
        <w:t>Submission to that conduct is made a term or condition of employment;</w:t>
      </w:r>
    </w:p>
    <w:p w:rsidR="00242FBC" w:rsidRPr="007956EA" w:rsidRDefault="00242FBC" w:rsidP="00242FBC">
      <w:pPr>
        <w:numPr>
          <w:ilvl w:val="0"/>
          <w:numId w:val="9"/>
        </w:numPr>
        <w:spacing w:after="0" w:line="240" w:lineRule="auto"/>
        <w:jc w:val="both"/>
        <w:rPr>
          <w:rFonts w:eastAsia="Times New Roman" w:cstheme="minorHAnsi"/>
          <w:bCs/>
          <w:sz w:val="24"/>
          <w:szCs w:val="24"/>
        </w:rPr>
      </w:pPr>
      <w:r w:rsidRPr="007956EA">
        <w:rPr>
          <w:rFonts w:eastAsia="Times New Roman" w:cstheme="minorHAnsi"/>
          <w:bCs/>
          <w:sz w:val="24"/>
          <w:szCs w:val="24"/>
        </w:rPr>
        <w:t>Submission to, or rejection of, that conduct is used as a basis for employment decisions affecting the employee; or</w:t>
      </w:r>
    </w:p>
    <w:p w:rsidR="00242FBC" w:rsidRPr="007956EA" w:rsidRDefault="00242FBC" w:rsidP="00242FBC">
      <w:pPr>
        <w:numPr>
          <w:ilvl w:val="0"/>
          <w:numId w:val="9"/>
        </w:numPr>
        <w:spacing w:after="0" w:line="240" w:lineRule="auto"/>
        <w:jc w:val="both"/>
        <w:rPr>
          <w:rFonts w:eastAsia="Times New Roman" w:cstheme="minorHAnsi"/>
          <w:bCs/>
          <w:sz w:val="24"/>
          <w:szCs w:val="24"/>
        </w:rPr>
      </w:pPr>
      <w:r w:rsidRPr="007956EA">
        <w:rPr>
          <w:rFonts w:eastAsia="Times New Roman" w:cstheme="minorHAnsi"/>
          <w:bCs/>
          <w:sz w:val="24"/>
          <w:szCs w:val="24"/>
        </w:rPr>
        <w:t>That conduct has the effect of unreasonable interfering with an individual’s work performance or of creating a hostile or offensive work environment.</w:t>
      </w:r>
    </w:p>
    <w:p w:rsidR="00242FBC" w:rsidRPr="007956EA" w:rsidRDefault="00242FBC" w:rsidP="00242FBC">
      <w:pPr>
        <w:spacing w:after="0" w:line="240" w:lineRule="auto"/>
        <w:jc w:val="both"/>
        <w:rPr>
          <w:rFonts w:eastAsia="Times New Roman" w:cstheme="minorHAnsi"/>
          <w:bCs/>
          <w:sz w:val="24"/>
          <w:szCs w:val="24"/>
        </w:rPr>
      </w:pPr>
    </w:p>
    <w:p w:rsidR="00242FBC" w:rsidRPr="007956EA" w:rsidRDefault="00242FBC" w:rsidP="00242FBC">
      <w:pPr>
        <w:spacing w:after="0" w:line="240" w:lineRule="auto"/>
        <w:rPr>
          <w:rFonts w:eastAsia="Times New Roman" w:cstheme="minorHAnsi"/>
          <w:bCs/>
          <w:iCs/>
          <w:sz w:val="24"/>
          <w:szCs w:val="24"/>
        </w:rPr>
      </w:pPr>
      <w:r w:rsidRPr="007956EA">
        <w:rPr>
          <w:rFonts w:eastAsia="Times New Roman" w:cstheme="minorHAnsi"/>
          <w:bCs/>
          <w:iCs/>
          <w:sz w:val="24"/>
          <w:szCs w:val="24"/>
        </w:rPr>
        <w:t>Examples of sexual harassment include the following:</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numPr>
          <w:ilvl w:val="0"/>
          <w:numId w:val="10"/>
        </w:numPr>
        <w:spacing w:after="120" w:line="240" w:lineRule="auto"/>
        <w:jc w:val="both"/>
        <w:rPr>
          <w:rFonts w:eastAsia="Times New Roman" w:cstheme="minorHAnsi"/>
          <w:bCs/>
          <w:sz w:val="24"/>
          <w:szCs w:val="24"/>
        </w:rPr>
      </w:pPr>
      <w:r w:rsidRPr="007956EA">
        <w:rPr>
          <w:rFonts w:eastAsia="Times New Roman" w:cstheme="minorHAnsi"/>
          <w:bCs/>
          <w:i/>
          <w:sz w:val="24"/>
          <w:szCs w:val="24"/>
        </w:rPr>
        <w:t>Verbal conduct</w:t>
      </w:r>
      <w:r w:rsidRPr="007956EA">
        <w:rPr>
          <w:rFonts w:eastAsia="Times New Roman" w:cstheme="minorHAnsi"/>
          <w:bCs/>
          <w:sz w:val="24"/>
          <w:szCs w:val="24"/>
        </w:rPr>
        <w:t xml:space="preserve"> of a sexual nature such as talking about sex or sexual feelings, telling sexual jokes or stories, asking personal questions about dating or sexual life, making sexual comments or innuendoes, whistling or making other suggestive sounds, repeatedly asking for dates or other personal attentions;</w:t>
      </w:r>
    </w:p>
    <w:p w:rsidR="00242FBC" w:rsidRPr="007956EA" w:rsidRDefault="00242FBC" w:rsidP="00242FBC">
      <w:pPr>
        <w:numPr>
          <w:ilvl w:val="0"/>
          <w:numId w:val="10"/>
        </w:numPr>
        <w:spacing w:after="120" w:line="240" w:lineRule="auto"/>
        <w:jc w:val="both"/>
        <w:rPr>
          <w:rFonts w:eastAsia="Times New Roman" w:cstheme="minorHAnsi"/>
          <w:bCs/>
          <w:sz w:val="24"/>
          <w:szCs w:val="24"/>
        </w:rPr>
      </w:pPr>
      <w:r w:rsidRPr="007956EA">
        <w:rPr>
          <w:rFonts w:eastAsia="Times New Roman" w:cstheme="minorHAnsi"/>
          <w:bCs/>
          <w:i/>
          <w:sz w:val="24"/>
          <w:szCs w:val="24"/>
        </w:rPr>
        <w:t>Nonverbal conduct</w:t>
      </w:r>
      <w:r w:rsidRPr="007956EA">
        <w:rPr>
          <w:rFonts w:eastAsia="Times New Roman" w:cstheme="minorHAnsi"/>
          <w:bCs/>
          <w:sz w:val="24"/>
          <w:szCs w:val="24"/>
        </w:rPr>
        <w:t xml:space="preserve"> of a sexual nature such as displaying materials with sexually suggestive words or pictures, making sexual gestures, giving gifts or other items of a sexual or personal nature, staring at a person’s body or clothing, invading a person’s space by standing closer than appropriate under the circumstances; or</w:t>
      </w:r>
    </w:p>
    <w:p w:rsidR="00242FBC" w:rsidRPr="007956EA" w:rsidRDefault="00242FBC" w:rsidP="00242FBC">
      <w:pPr>
        <w:numPr>
          <w:ilvl w:val="0"/>
          <w:numId w:val="10"/>
        </w:numPr>
        <w:spacing w:after="0" w:line="240" w:lineRule="auto"/>
        <w:jc w:val="both"/>
        <w:rPr>
          <w:rFonts w:eastAsia="Times New Roman" w:cstheme="minorHAnsi"/>
          <w:bCs/>
          <w:sz w:val="24"/>
          <w:szCs w:val="24"/>
        </w:rPr>
      </w:pPr>
      <w:r w:rsidRPr="007956EA">
        <w:rPr>
          <w:rFonts w:eastAsia="Times New Roman" w:cstheme="minorHAnsi"/>
          <w:bCs/>
          <w:i/>
          <w:sz w:val="24"/>
          <w:szCs w:val="24"/>
        </w:rPr>
        <w:t>Physical conduct</w:t>
      </w:r>
      <w:r w:rsidRPr="007956EA">
        <w:rPr>
          <w:rFonts w:eastAsia="Times New Roman" w:cstheme="minorHAnsi"/>
          <w:bCs/>
          <w:sz w:val="24"/>
          <w:szCs w:val="24"/>
        </w:rPr>
        <w:t xml:space="preserve"> of a sexual nature such as touching, kissing, hugging, massaging, brushing up against another person, having sex or attempting to have sexual relations with another person.</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spacing w:after="0" w:line="240" w:lineRule="auto"/>
        <w:jc w:val="both"/>
        <w:rPr>
          <w:rFonts w:eastAsia="Times New Roman" w:cs="Calibri"/>
          <w:sz w:val="24"/>
          <w:szCs w:val="24"/>
        </w:rPr>
      </w:pPr>
      <w:r w:rsidRPr="007956EA">
        <w:rPr>
          <w:rFonts w:eastAsia="Times New Roman" w:cs="Calibri"/>
          <w:bCs/>
          <w:iCs/>
          <w:sz w:val="24"/>
          <w:szCs w:val="24"/>
        </w:rPr>
        <w:t xml:space="preserve">Harassment based on an employee’s or applicant’s race, color, national origin, sex (including sexual orientation and transgender identity), disability, age, religion, military status, ancestry, genetic information (collectively, “Protected Classes”), listed in the Non-Discrimination Policy above is also prohibited.  As with sexual harassment, harassment based on any of these categories may include verbal, nonverbal, or physical conduct.  </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spacing w:after="0" w:line="240" w:lineRule="auto"/>
        <w:jc w:val="both"/>
        <w:rPr>
          <w:rFonts w:eastAsia="Times New Roman" w:cstheme="minorHAnsi"/>
          <w:bCs/>
          <w:iCs/>
          <w:sz w:val="24"/>
          <w:szCs w:val="24"/>
        </w:rPr>
      </w:pPr>
      <w:r w:rsidRPr="007956EA">
        <w:rPr>
          <w:rFonts w:eastAsia="Times New Roman" w:cstheme="minorHAnsi"/>
          <w:bCs/>
          <w:iCs/>
          <w:sz w:val="24"/>
          <w:szCs w:val="24"/>
        </w:rPr>
        <w:t xml:space="preserve">Any incident of sexual or other harassment should promptly be reported to your supervisor.  If the supervisor is unavailable or you believe it would be inappropriate to contact that person, you </w:t>
      </w:r>
      <w:r w:rsidRPr="007956EA">
        <w:rPr>
          <w:rFonts w:eastAsia="Times New Roman" w:cstheme="minorHAnsi"/>
          <w:bCs/>
          <w:i/>
          <w:iCs/>
          <w:sz w:val="24"/>
          <w:szCs w:val="24"/>
        </w:rPr>
        <w:t>must</w:t>
      </w:r>
      <w:r w:rsidRPr="007956EA">
        <w:rPr>
          <w:rFonts w:eastAsia="Times New Roman" w:cstheme="minorHAnsi"/>
          <w:bCs/>
          <w:iCs/>
          <w:sz w:val="24"/>
          <w:szCs w:val="24"/>
        </w:rPr>
        <w:t xml:space="preserve"> contact the Human Resources office.  You can raise concerns and make reports without fear of reprisal.</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spacing w:after="0" w:line="240" w:lineRule="auto"/>
        <w:jc w:val="both"/>
        <w:rPr>
          <w:rFonts w:eastAsia="Times New Roman" w:cstheme="minorHAnsi"/>
          <w:bCs/>
          <w:iCs/>
          <w:sz w:val="24"/>
          <w:szCs w:val="24"/>
        </w:rPr>
      </w:pPr>
      <w:r w:rsidRPr="007956EA">
        <w:rPr>
          <w:rFonts w:eastAsia="Times New Roman" w:cstheme="minorHAnsi"/>
          <w:bCs/>
          <w:iCs/>
          <w:sz w:val="24"/>
          <w:szCs w:val="24"/>
        </w:rPr>
        <w:lastRenderedPageBreak/>
        <w:t>Any supervisor who witnesses or reasonably believes harassment has occurred must promptly advise the Human Resources office, who will conduct a timely investigation as outlined below and maintain confidentiality to the fullest extent possible.</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spacing w:after="0" w:line="240" w:lineRule="auto"/>
        <w:jc w:val="both"/>
        <w:rPr>
          <w:rFonts w:eastAsia="Times New Roman" w:cstheme="minorHAnsi"/>
          <w:bCs/>
          <w:iCs/>
          <w:sz w:val="24"/>
          <w:szCs w:val="24"/>
        </w:rPr>
      </w:pPr>
      <w:r w:rsidRPr="007956EA">
        <w:rPr>
          <w:rFonts w:eastAsia="Times New Roman" w:cstheme="minorHAnsi"/>
          <w:bCs/>
          <w:iCs/>
          <w:sz w:val="24"/>
          <w:szCs w:val="24"/>
        </w:rPr>
        <w:t>Anyone engaging in sexual or other harassment will be subject to disciplinary action, up to and including termination of employment.</w:t>
      </w:r>
    </w:p>
    <w:p w:rsidR="00242FBC" w:rsidRPr="007956EA" w:rsidRDefault="00242FBC" w:rsidP="00242FBC">
      <w:pPr>
        <w:spacing w:after="0" w:line="240" w:lineRule="auto"/>
        <w:rPr>
          <w:rFonts w:eastAsia="Times New Roman" w:cstheme="minorHAnsi"/>
          <w:bCs/>
          <w:iCs/>
          <w:sz w:val="24"/>
          <w:szCs w:val="24"/>
        </w:rPr>
      </w:pPr>
    </w:p>
    <w:p w:rsidR="00242FBC" w:rsidRPr="007956EA" w:rsidRDefault="00242FBC" w:rsidP="00242FBC">
      <w:pPr>
        <w:spacing w:after="0" w:line="240" w:lineRule="auto"/>
        <w:jc w:val="both"/>
        <w:rPr>
          <w:rFonts w:eastAsia="Times New Roman" w:cstheme="minorHAnsi"/>
          <w:bCs/>
          <w:i/>
          <w:sz w:val="24"/>
          <w:szCs w:val="24"/>
        </w:rPr>
      </w:pPr>
      <w:r w:rsidRPr="007956EA">
        <w:rPr>
          <w:rFonts w:eastAsia="Times New Roman" w:cstheme="minorHAnsi"/>
          <w:bCs/>
          <w:sz w:val="24"/>
          <w:szCs w:val="24"/>
          <w:u w:val="single"/>
        </w:rPr>
        <w:t>Discrimination and Harassment Complaint Investigation Procedures</w:t>
      </w:r>
      <w:r w:rsidRPr="007956EA">
        <w:rPr>
          <w:rFonts w:eastAsia="Times New Roman" w:cstheme="minorHAnsi"/>
          <w:bCs/>
          <w:sz w:val="24"/>
          <w:szCs w:val="24"/>
        </w:rPr>
        <w:t xml:space="preserve"> </w:t>
      </w:r>
      <w:r w:rsidRPr="007956EA">
        <w:rPr>
          <w:rFonts w:eastAsia="Times New Roman" w:cstheme="minorHAnsi"/>
          <w:bCs/>
          <w:i/>
          <w:sz w:val="24"/>
          <w:szCs w:val="24"/>
        </w:rPr>
        <w:t>AG 3362</w:t>
      </w:r>
    </w:p>
    <w:p w:rsidR="00242FBC" w:rsidRPr="007956EA" w:rsidRDefault="00242FBC" w:rsidP="00242FBC">
      <w:pPr>
        <w:spacing w:after="0" w:line="240" w:lineRule="auto"/>
        <w:jc w:val="both"/>
        <w:rPr>
          <w:rFonts w:cs="Calibri"/>
          <w:w w:val="102"/>
          <w:sz w:val="24"/>
          <w:szCs w:val="24"/>
        </w:rPr>
      </w:pPr>
      <w:r w:rsidRPr="007956EA">
        <w:rPr>
          <w:rFonts w:cs="Calibri"/>
          <w:sz w:val="24"/>
          <w:szCs w:val="24"/>
        </w:rPr>
        <w:t>It</w:t>
      </w:r>
      <w:r w:rsidRPr="007956EA">
        <w:rPr>
          <w:rFonts w:cs="Calibri"/>
          <w:spacing w:val="1"/>
          <w:sz w:val="24"/>
          <w:szCs w:val="24"/>
        </w:rPr>
        <w:t xml:space="preserve"> </w:t>
      </w:r>
      <w:r w:rsidRPr="007956EA">
        <w:rPr>
          <w:rFonts w:cs="Calibri"/>
          <w:sz w:val="24"/>
          <w:szCs w:val="24"/>
        </w:rPr>
        <w:t>is</w:t>
      </w:r>
      <w:r w:rsidRPr="007956EA">
        <w:rPr>
          <w:rFonts w:cs="Calibri"/>
          <w:spacing w:val="9"/>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policy</w:t>
      </w:r>
      <w:r w:rsidRPr="007956EA">
        <w:rPr>
          <w:rFonts w:cs="Calibri"/>
          <w:spacing w:val="8"/>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Board</w:t>
      </w:r>
      <w:r w:rsidRPr="007956EA">
        <w:rPr>
          <w:rFonts w:cs="Calibri"/>
          <w:spacing w:val="16"/>
          <w:sz w:val="24"/>
          <w:szCs w:val="24"/>
        </w:rPr>
        <w:t xml:space="preserve"> </w:t>
      </w:r>
      <w:r w:rsidRPr="007956EA">
        <w:rPr>
          <w:rFonts w:cs="Calibri"/>
          <w:sz w:val="24"/>
          <w:szCs w:val="24"/>
        </w:rPr>
        <w:t>to maintain</w:t>
      </w:r>
      <w:r w:rsidRPr="007956EA">
        <w:rPr>
          <w:rFonts w:cs="Calibri"/>
          <w:spacing w:val="26"/>
          <w:sz w:val="24"/>
          <w:szCs w:val="24"/>
        </w:rPr>
        <w:t xml:space="preserve"> </w:t>
      </w:r>
      <w:r w:rsidRPr="007956EA">
        <w:rPr>
          <w:rFonts w:cs="Calibri"/>
          <w:sz w:val="24"/>
          <w:szCs w:val="24"/>
        </w:rPr>
        <w:t>an</w:t>
      </w:r>
      <w:r w:rsidRPr="007956EA">
        <w:rPr>
          <w:rFonts w:cs="Calibri"/>
          <w:spacing w:val="13"/>
          <w:sz w:val="24"/>
          <w:szCs w:val="24"/>
        </w:rPr>
        <w:t xml:space="preserve"> </w:t>
      </w:r>
      <w:r w:rsidRPr="007956EA">
        <w:rPr>
          <w:rFonts w:cs="Calibri"/>
          <w:sz w:val="24"/>
          <w:szCs w:val="24"/>
        </w:rPr>
        <w:t>education</w:t>
      </w:r>
      <w:r w:rsidRPr="007956EA">
        <w:rPr>
          <w:rFonts w:cs="Calibri"/>
          <w:spacing w:val="28"/>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work</w:t>
      </w:r>
      <w:r w:rsidRPr="007956EA">
        <w:rPr>
          <w:rFonts w:cs="Calibri"/>
          <w:spacing w:val="9"/>
          <w:sz w:val="24"/>
          <w:szCs w:val="24"/>
        </w:rPr>
        <w:t xml:space="preserve"> </w:t>
      </w:r>
      <w:r w:rsidRPr="007956EA">
        <w:rPr>
          <w:rFonts w:cs="Calibri"/>
          <w:sz w:val="24"/>
          <w:szCs w:val="24"/>
        </w:rPr>
        <w:t>environment</w:t>
      </w:r>
      <w:r w:rsidRPr="007956EA">
        <w:rPr>
          <w:rFonts w:cs="Calibri"/>
          <w:spacing w:val="19"/>
          <w:sz w:val="24"/>
          <w:szCs w:val="24"/>
        </w:rPr>
        <w:t xml:space="preserve"> </w:t>
      </w:r>
      <w:r w:rsidRPr="007956EA">
        <w:rPr>
          <w:rFonts w:cs="Calibri"/>
          <w:w w:val="102"/>
          <w:sz w:val="24"/>
          <w:szCs w:val="24"/>
        </w:rPr>
        <w:t xml:space="preserve">which </w:t>
      </w:r>
      <w:r w:rsidRPr="007956EA">
        <w:rPr>
          <w:rFonts w:cs="Calibri"/>
          <w:sz w:val="24"/>
          <w:szCs w:val="24"/>
        </w:rPr>
        <w:t>is</w:t>
      </w:r>
      <w:r w:rsidRPr="007956EA">
        <w:rPr>
          <w:rFonts w:cs="Calibri"/>
          <w:spacing w:val="9"/>
          <w:sz w:val="24"/>
          <w:szCs w:val="24"/>
        </w:rPr>
        <w:t xml:space="preserve"> </w:t>
      </w:r>
      <w:r w:rsidRPr="007956EA">
        <w:rPr>
          <w:rFonts w:cs="Calibri"/>
          <w:sz w:val="24"/>
          <w:szCs w:val="24"/>
        </w:rPr>
        <w:t>free</w:t>
      </w:r>
      <w:r w:rsidRPr="007956EA">
        <w:rPr>
          <w:rFonts w:cs="Calibri"/>
          <w:spacing w:val="6"/>
          <w:sz w:val="24"/>
          <w:szCs w:val="24"/>
        </w:rPr>
        <w:t xml:space="preserve"> </w:t>
      </w:r>
      <w:r w:rsidRPr="007956EA">
        <w:rPr>
          <w:rFonts w:cs="Calibri"/>
          <w:sz w:val="24"/>
          <w:szCs w:val="24"/>
        </w:rPr>
        <w:t>from</w:t>
      </w:r>
      <w:r w:rsidRPr="007956EA">
        <w:rPr>
          <w:rFonts w:cs="Calibri"/>
          <w:spacing w:val="9"/>
          <w:sz w:val="24"/>
          <w:szCs w:val="24"/>
        </w:rPr>
        <w:t xml:space="preserve"> </w:t>
      </w:r>
      <w:r w:rsidRPr="007956EA">
        <w:rPr>
          <w:rFonts w:cs="Calibri"/>
          <w:sz w:val="24"/>
          <w:szCs w:val="24"/>
        </w:rPr>
        <w:t>all</w:t>
      </w:r>
      <w:r w:rsidRPr="007956EA">
        <w:rPr>
          <w:rFonts w:cs="Calibri"/>
          <w:spacing w:val="13"/>
          <w:sz w:val="24"/>
          <w:szCs w:val="24"/>
        </w:rPr>
        <w:t xml:space="preserve"> </w:t>
      </w:r>
      <w:r w:rsidRPr="007956EA">
        <w:rPr>
          <w:rFonts w:cs="Calibri"/>
          <w:sz w:val="24"/>
          <w:szCs w:val="24"/>
        </w:rPr>
        <w:t>forms</w:t>
      </w:r>
      <w:r w:rsidRPr="007956EA">
        <w:rPr>
          <w:rFonts w:cs="Calibri"/>
          <w:spacing w:val="12"/>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based</w:t>
      </w:r>
      <w:r w:rsidRPr="007956EA">
        <w:rPr>
          <w:rFonts w:cs="Calibri"/>
          <w:spacing w:val="17"/>
          <w:sz w:val="24"/>
          <w:szCs w:val="24"/>
        </w:rPr>
        <w:t xml:space="preserve"> </w:t>
      </w:r>
      <w:r w:rsidRPr="007956EA">
        <w:rPr>
          <w:rFonts w:cs="Calibri"/>
          <w:sz w:val="24"/>
          <w:szCs w:val="24"/>
        </w:rPr>
        <w:t>on</w:t>
      </w:r>
      <w:r w:rsidRPr="007956EA">
        <w:rPr>
          <w:rFonts w:cs="Calibri"/>
          <w:spacing w:val="3"/>
          <w:sz w:val="24"/>
          <w:szCs w:val="24"/>
        </w:rPr>
        <w:t xml:space="preserve"> </w:t>
      </w:r>
      <w:r w:rsidRPr="007956EA">
        <w:rPr>
          <w:rFonts w:cs="Calibri"/>
          <w:sz w:val="24"/>
          <w:szCs w:val="24"/>
        </w:rPr>
        <w:t>sex</w:t>
      </w:r>
      <w:r w:rsidRPr="007956EA">
        <w:rPr>
          <w:rFonts w:cs="Calibri"/>
          <w:spacing w:val="4"/>
          <w:sz w:val="24"/>
          <w:szCs w:val="24"/>
        </w:rPr>
        <w:t xml:space="preserve"> </w:t>
      </w:r>
      <w:r w:rsidRPr="007956EA">
        <w:rPr>
          <w:rFonts w:cs="Calibri"/>
          <w:sz w:val="24"/>
          <w:szCs w:val="24"/>
        </w:rPr>
        <w:t>(including</w:t>
      </w:r>
      <w:r w:rsidRPr="007956EA">
        <w:rPr>
          <w:rFonts w:cs="Calibri"/>
          <w:spacing w:val="17"/>
          <w:sz w:val="24"/>
          <w:szCs w:val="24"/>
        </w:rPr>
        <w:t xml:space="preserve"> </w:t>
      </w:r>
      <w:r w:rsidRPr="007956EA">
        <w:rPr>
          <w:rFonts w:cs="Calibri"/>
          <w:sz w:val="24"/>
          <w:szCs w:val="24"/>
        </w:rPr>
        <w:t>sexual</w:t>
      </w:r>
      <w:r w:rsidRPr="007956EA">
        <w:rPr>
          <w:rFonts w:cs="Calibri"/>
          <w:spacing w:val="16"/>
          <w:sz w:val="24"/>
          <w:szCs w:val="24"/>
        </w:rPr>
        <w:t xml:space="preserve"> </w:t>
      </w:r>
      <w:r w:rsidRPr="007956EA">
        <w:rPr>
          <w:rFonts w:cs="Calibri"/>
          <w:sz w:val="24"/>
          <w:szCs w:val="24"/>
        </w:rPr>
        <w:t>orientation</w:t>
      </w:r>
      <w:r w:rsidRPr="007956EA">
        <w:rPr>
          <w:rFonts w:cs="Calibri"/>
          <w:spacing w:val="19"/>
          <w:sz w:val="24"/>
          <w:szCs w:val="24"/>
        </w:rPr>
        <w:t xml:space="preserve"> </w:t>
      </w:r>
      <w:r w:rsidRPr="007956EA">
        <w:rPr>
          <w:rFonts w:cs="Calibri"/>
          <w:w w:val="102"/>
          <w:sz w:val="24"/>
          <w:szCs w:val="24"/>
        </w:rPr>
        <w:t xml:space="preserve">and </w:t>
      </w:r>
      <w:r w:rsidRPr="007956EA">
        <w:rPr>
          <w:rFonts w:cs="Calibri"/>
          <w:sz w:val="24"/>
          <w:szCs w:val="24"/>
        </w:rPr>
        <w:t>transgender</w:t>
      </w:r>
      <w:r w:rsidRPr="007956EA">
        <w:rPr>
          <w:rFonts w:cs="Calibri"/>
          <w:spacing w:val="32"/>
          <w:sz w:val="24"/>
          <w:szCs w:val="24"/>
        </w:rPr>
        <w:t xml:space="preserve"> </w:t>
      </w:r>
      <w:r w:rsidRPr="007956EA">
        <w:rPr>
          <w:rFonts w:cs="Calibri"/>
          <w:sz w:val="24"/>
          <w:szCs w:val="24"/>
        </w:rPr>
        <w:t>identity</w:t>
      </w:r>
      <w:r w:rsidRPr="007956EA">
        <w:rPr>
          <w:rFonts w:cs="Calibri"/>
          <w:spacing w:val="3"/>
          <w:sz w:val="24"/>
          <w:szCs w:val="24"/>
        </w:rPr>
        <w:t>)</w:t>
      </w:r>
      <w:r w:rsidRPr="007956EA">
        <w:rPr>
          <w:rFonts w:cs="Calibri"/>
          <w:sz w:val="24"/>
          <w:szCs w:val="24"/>
        </w:rPr>
        <w:t>,</w:t>
      </w:r>
      <w:r w:rsidRPr="007956EA">
        <w:rPr>
          <w:rFonts w:cs="Calibri"/>
          <w:spacing w:val="15"/>
          <w:sz w:val="24"/>
          <w:szCs w:val="24"/>
        </w:rPr>
        <w:t xml:space="preserve"> </w:t>
      </w:r>
      <w:r w:rsidRPr="007956EA">
        <w:rPr>
          <w:rFonts w:cs="Calibri"/>
          <w:sz w:val="24"/>
          <w:szCs w:val="24"/>
        </w:rPr>
        <w:t>race,</w:t>
      </w:r>
      <w:r w:rsidRPr="007956EA">
        <w:rPr>
          <w:rFonts w:cs="Calibri"/>
          <w:spacing w:val="5"/>
          <w:sz w:val="24"/>
          <w:szCs w:val="24"/>
        </w:rPr>
        <w:t xml:space="preserve"> </w:t>
      </w:r>
      <w:r w:rsidRPr="007956EA">
        <w:rPr>
          <w:rFonts w:cs="Calibri"/>
          <w:sz w:val="24"/>
          <w:szCs w:val="24"/>
        </w:rPr>
        <w:t>color,</w:t>
      </w:r>
      <w:r w:rsidRPr="007956EA">
        <w:rPr>
          <w:rFonts w:cs="Calibri"/>
          <w:spacing w:val="12"/>
          <w:sz w:val="24"/>
          <w:szCs w:val="24"/>
        </w:rPr>
        <w:t xml:space="preserve"> </w:t>
      </w:r>
      <w:r w:rsidRPr="007956EA">
        <w:rPr>
          <w:rFonts w:cs="Calibri"/>
          <w:sz w:val="24"/>
          <w:szCs w:val="24"/>
        </w:rPr>
        <w:t>national</w:t>
      </w:r>
      <w:r w:rsidRPr="007956EA">
        <w:rPr>
          <w:rFonts w:cs="Calibri"/>
          <w:spacing w:val="11"/>
          <w:sz w:val="24"/>
          <w:szCs w:val="24"/>
        </w:rPr>
        <w:t xml:space="preserve"> </w:t>
      </w:r>
      <w:r w:rsidRPr="007956EA">
        <w:rPr>
          <w:rFonts w:cs="Calibri"/>
          <w:sz w:val="24"/>
          <w:szCs w:val="24"/>
        </w:rPr>
        <w:t>origin,</w:t>
      </w:r>
      <w:r w:rsidRPr="007956EA">
        <w:rPr>
          <w:rFonts w:cs="Calibri"/>
          <w:spacing w:val="11"/>
          <w:sz w:val="24"/>
          <w:szCs w:val="24"/>
        </w:rPr>
        <w:t xml:space="preserve"> </w:t>
      </w:r>
      <w:r w:rsidRPr="007956EA">
        <w:rPr>
          <w:rFonts w:cs="Calibri"/>
          <w:sz w:val="24"/>
          <w:szCs w:val="24"/>
        </w:rPr>
        <w:t>religion,</w:t>
      </w:r>
      <w:r w:rsidRPr="007956EA">
        <w:rPr>
          <w:rFonts w:cs="Calibri"/>
          <w:spacing w:val="16"/>
          <w:sz w:val="24"/>
          <w:szCs w:val="24"/>
        </w:rPr>
        <w:t xml:space="preserve"> </w:t>
      </w:r>
      <w:r w:rsidRPr="007956EA">
        <w:rPr>
          <w:rFonts w:cs="Calibri"/>
          <w:sz w:val="24"/>
          <w:szCs w:val="24"/>
        </w:rPr>
        <w:t>disability,</w:t>
      </w:r>
      <w:r w:rsidRPr="007956EA">
        <w:rPr>
          <w:rFonts w:cs="Calibri"/>
          <w:spacing w:val="25"/>
          <w:sz w:val="24"/>
          <w:szCs w:val="24"/>
        </w:rPr>
        <w:t xml:space="preserve"> </w:t>
      </w:r>
      <w:r w:rsidRPr="007956EA">
        <w:rPr>
          <w:rFonts w:cs="Calibri"/>
          <w:w w:val="102"/>
          <w:sz w:val="24"/>
          <w:szCs w:val="24"/>
        </w:rPr>
        <w:t xml:space="preserve">genetic </w:t>
      </w:r>
      <w:r w:rsidRPr="007956EA">
        <w:rPr>
          <w:rFonts w:cs="Calibri"/>
          <w:sz w:val="24"/>
          <w:szCs w:val="24"/>
        </w:rPr>
        <w:t>information,</w:t>
      </w:r>
      <w:r w:rsidRPr="007956EA">
        <w:rPr>
          <w:rFonts w:cs="Calibri"/>
          <w:spacing w:val="29"/>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any</w:t>
      </w:r>
      <w:r w:rsidRPr="007956EA">
        <w:rPr>
          <w:rFonts w:cs="Calibri"/>
          <w:spacing w:val="4"/>
          <w:sz w:val="24"/>
          <w:szCs w:val="24"/>
        </w:rPr>
        <w:t xml:space="preserve"> </w:t>
      </w:r>
      <w:r w:rsidRPr="007956EA">
        <w:rPr>
          <w:rFonts w:cs="Calibri"/>
          <w:sz w:val="24"/>
          <w:szCs w:val="24"/>
        </w:rPr>
        <w:t>other</w:t>
      </w:r>
      <w:r w:rsidRPr="007956EA">
        <w:rPr>
          <w:rFonts w:cs="Calibri"/>
          <w:spacing w:val="13"/>
          <w:sz w:val="24"/>
          <w:szCs w:val="24"/>
        </w:rPr>
        <w:t xml:space="preserve"> </w:t>
      </w:r>
      <w:r w:rsidRPr="007956EA">
        <w:rPr>
          <w:rFonts w:cs="Calibri"/>
          <w:sz w:val="24"/>
          <w:szCs w:val="24"/>
        </w:rPr>
        <w:t>unlawful</w:t>
      </w:r>
      <w:r w:rsidRPr="007956EA">
        <w:rPr>
          <w:rFonts w:cs="Calibri"/>
          <w:spacing w:val="26"/>
          <w:sz w:val="24"/>
          <w:szCs w:val="24"/>
        </w:rPr>
        <w:t xml:space="preserve"> </w:t>
      </w:r>
      <w:r w:rsidRPr="007956EA">
        <w:rPr>
          <w:rFonts w:cs="Calibri"/>
          <w:sz w:val="24"/>
          <w:szCs w:val="24"/>
        </w:rPr>
        <w:t xml:space="preserve">basis. </w:t>
      </w:r>
      <w:r w:rsidRPr="007956EA">
        <w:rPr>
          <w:rFonts w:cs="Calibri"/>
          <w:spacing w:val="15"/>
          <w:sz w:val="24"/>
          <w:szCs w:val="24"/>
        </w:rPr>
        <w:t xml:space="preserve"> </w:t>
      </w:r>
      <w:r w:rsidRPr="007956EA">
        <w:rPr>
          <w:rFonts w:cs="Calibri"/>
          <w:sz w:val="24"/>
          <w:szCs w:val="24"/>
        </w:rPr>
        <w:t>This</w:t>
      </w:r>
      <w:r w:rsidRPr="007956EA">
        <w:rPr>
          <w:rFonts w:cs="Calibri"/>
          <w:spacing w:val="10"/>
          <w:sz w:val="24"/>
          <w:szCs w:val="24"/>
        </w:rPr>
        <w:t xml:space="preserve"> </w:t>
      </w:r>
      <w:r w:rsidRPr="007956EA">
        <w:rPr>
          <w:rFonts w:cs="Calibri"/>
          <w:sz w:val="24"/>
          <w:szCs w:val="24"/>
        </w:rPr>
        <w:t>commitment</w:t>
      </w:r>
      <w:r w:rsidRPr="007956EA">
        <w:rPr>
          <w:rFonts w:cs="Calibri"/>
          <w:spacing w:val="33"/>
          <w:sz w:val="24"/>
          <w:szCs w:val="24"/>
        </w:rPr>
        <w:t xml:space="preserve"> </w:t>
      </w:r>
      <w:r w:rsidRPr="007956EA">
        <w:rPr>
          <w:rFonts w:cs="Calibri"/>
          <w:sz w:val="24"/>
          <w:szCs w:val="24"/>
        </w:rPr>
        <w:t>applies</w:t>
      </w:r>
      <w:r w:rsidRPr="007956EA">
        <w:rPr>
          <w:rFonts w:cs="Calibri"/>
          <w:spacing w:val="21"/>
          <w:sz w:val="24"/>
          <w:szCs w:val="24"/>
        </w:rPr>
        <w:t xml:space="preserve"> </w:t>
      </w:r>
      <w:r w:rsidRPr="007956EA">
        <w:rPr>
          <w:rFonts w:cs="Calibri"/>
          <w:sz w:val="24"/>
          <w:szCs w:val="24"/>
        </w:rPr>
        <w:t>to all</w:t>
      </w:r>
      <w:r w:rsidRPr="007956EA">
        <w:rPr>
          <w:rFonts w:cs="Calibri"/>
          <w:spacing w:val="13"/>
          <w:sz w:val="24"/>
          <w:szCs w:val="24"/>
        </w:rPr>
        <w:t xml:space="preserve"> </w:t>
      </w:r>
      <w:r w:rsidRPr="007956EA">
        <w:rPr>
          <w:rFonts w:cs="Calibri"/>
          <w:w w:val="102"/>
          <w:sz w:val="24"/>
          <w:szCs w:val="24"/>
        </w:rPr>
        <w:t xml:space="preserve">SSSMC </w:t>
      </w:r>
      <w:r w:rsidRPr="007956EA">
        <w:rPr>
          <w:rFonts w:cs="Calibri"/>
          <w:sz w:val="24"/>
          <w:szCs w:val="24"/>
        </w:rPr>
        <w:t>operations,</w:t>
      </w:r>
      <w:r w:rsidRPr="007956EA">
        <w:rPr>
          <w:rFonts w:cs="Calibri"/>
          <w:spacing w:val="22"/>
          <w:sz w:val="24"/>
          <w:szCs w:val="24"/>
        </w:rPr>
        <w:t xml:space="preserve"> </w:t>
      </w:r>
      <w:r w:rsidRPr="007956EA">
        <w:rPr>
          <w:rFonts w:cs="Calibri"/>
          <w:sz w:val="24"/>
          <w:szCs w:val="24"/>
        </w:rPr>
        <w:t>programs,</w:t>
      </w:r>
      <w:r w:rsidRPr="007956EA">
        <w:rPr>
          <w:rFonts w:cs="Calibri"/>
          <w:spacing w:val="27"/>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 xml:space="preserve">activities. </w:t>
      </w:r>
      <w:r w:rsidRPr="007956EA">
        <w:rPr>
          <w:rFonts w:cs="Calibri"/>
          <w:spacing w:val="11"/>
          <w:sz w:val="24"/>
          <w:szCs w:val="24"/>
        </w:rPr>
        <w:t xml:space="preserve"> </w:t>
      </w:r>
      <w:r w:rsidRPr="007956EA">
        <w:rPr>
          <w:rFonts w:cs="Calibri"/>
          <w:sz w:val="24"/>
          <w:szCs w:val="24"/>
        </w:rPr>
        <w:t>All</w:t>
      </w:r>
      <w:r w:rsidRPr="007956EA">
        <w:rPr>
          <w:rFonts w:cs="Calibri"/>
          <w:spacing w:val="7"/>
          <w:sz w:val="24"/>
          <w:szCs w:val="24"/>
        </w:rPr>
        <w:t xml:space="preserve"> </w:t>
      </w:r>
      <w:r w:rsidRPr="007956EA">
        <w:rPr>
          <w:rFonts w:cs="Calibri"/>
          <w:sz w:val="24"/>
          <w:szCs w:val="24"/>
        </w:rPr>
        <w:t>students,</w:t>
      </w:r>
      <w:r w:rsidRPr="007956EA">
        <w:rPr>
          <w:rFonts w:cs="Calibri"/>
          <w:spacing w:val="18"/>
          <w:sz w:val="24"/>
          <w:szCs w:val="24"/>
        </w:rPr>
        <w:t xml:space="preserve"> </w:t>
      </w:r>
      <w:r w:rsidRPr="007956EA">
        <w:rPr>
          <w:rFonts w:cs="Calibri"/>
          <w:sz w:val="24"/>
          <w:szCs w:val="24"/>
        </w:rPr>
        <w:t>administrators,</w:t>
      </w:r>
      <w:r w:rsidRPr="007956EA">
        <w:rPr>
          <w:rFonts w:cs="Calibri"/>
          <w:spacing w:val="24"/>
          <w:sz w:val="24"/>
          <w:szCs w:val="24"/>
        </w:rPr>
        <w:t xml:space="preserve"> </w:t>
      </w:r>
      <w:r w:rsidRPr="007956EA">
        <w:rPr>
          <w:rFonts w:cs="Calibri"/>
          <w:sz w:val="24"/>
          <w:szCs w:val="24"/>
        </w:rPr>
        <w:t>teachers,</w:t>
      </w:r>
      <w:r w:rsidRPr="007956EA">
        <w:rPr>
          <w:rFonts w:cs="Calibri"/>
          <w:spacing w:val="23"/>
          <w:sz w:val="24"/>
          <w:szCs w:val="24"/>
        </w:rPr>
        <w:t xml:space="preserve"> </w:t>
      </w:r>
      <w:r w:rsidRPr="007956EA">
        <w:rPr>
          <w:rFonts w:cs="Calibri"/>
          <w:w w:val="102"/>
          <w:sz w:val="24"/>
          <w:szCs w:val="24"/>
        </w:rPr>
        <w:t xml:space="preserve">staff,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all</w:t>
      </w:r>
      <w:r w:rsidRPr="007956EA">
        <w:rPr>
          <w:rFonts w:cs="Calibri"/>
          <w:spacing w:val="13"/>
          <w:sz w:val="24"/>
          <w:szCs w:val="24"/>
        </w:rPr>
        <w:t xml:space="preserve"> </w:t>
      </w:r>
      <w:r w:rsidRPr="007956EA">
        <w:rPr>
          <w:rFonts w:cs="Calibri"/>
          <w:sz w:val="24"/>
          <w:szCs w:val="24"/>
        </w:rPr>
        <w:t>other</w:t>
      </w:r>
      <w:r w:rsidRPr="007956EA">
        <w:rPr>
          <w:rFonts w:cs="Calibri"/>
          <w:spacing w:val="13"/>
          <w:sz w:val="24"/>
          <w:szCs w:val="24"/>
        </w:rPr>
        <w:t xml:space="preserve"> </w:t>
      </w:r>
      <w:r w:rsidRPr="007956EA">
        <w:rPr>
          <w:rFonts w:cs="Calibri"/>
          <w:sz w:val="24"/>
          <w:szCs w:val="24"/>
        </w:rPr>
        <w:t>school</w:t>
      </w:r>
      <w:r w:rsidRPr="007956EA">
        <w:rPr>
          <w:rFonts w:cs="Calibri"/>
          <w:spacing w:val="17"/>
          <w:sz w:val="24"/>
          <w:szCs w:val="24"/>
        </w:rPr>
        <w:t xml:space="preserve"> </w:t>
      </w:r>
      <w:r w:rsidRPr="007956EA">
        <w:rPr>
          <w:rFonts w:cs="Calibri"/>
          <w:sz w:val="24"/>
          <w:szCs w:val="24"/>
        </w:rPr>
        <w:t>personnel</w:t>
      </w:r>
      <w:r w:rsidRPr="007956EA">
        <w:rPr>
          <w:rFonts w:cs="Calibri"/>
          <w:spacing w:val="28"/>
          <w:sz w:val="24"/>
          <w:szCs w:val="24"/>
        </w:rPr>
        <w:t xml:space="preserve"> </w:t>
      </w:r>
      <w:r w:rsidRPr="007956EA">
        <w:rPr>
          <w:rFonts w:cs="Calibri"/>
          <w:sz w:val="24"/>
          <w:szCs w:val="24"/>
        </w:rPr>
        <w:t>share</w:t>
      </w:r>
      <w:r w:rsidRPr="007956EA">
        <w:rPr>
          <w:rFonts w:cs="Calibri"/>
          <w:spacing w:val="11"/>
          <w:sz w:val="24"/>
          <w:szCs w:val="24"/>
        </w:rPr>
        <w:t xml:space="preserve"> </w:t>
      </w:r>
      <w:r w:rsidRPr="007956EA">
        <w:rPr>
          <w:rFonts w:cs="Calibri"/>
          <w:sz w:val="24"/>
          <w:szCs w:val="24"/>
        </w:rPr>
        <w:t>responsibility</w:t>
      </w:r>
      <w:r w:rsidRPr="007956EA">
        <w:rPr>
          <w:rFonts w:cs="Calibri"/>
          <w:spacing w:val="26"/>
          <w:sz w:val="24"/>
          <w:szCs w:val="24"/>
        </w:rPr>
        <w:t xml:space="preserve"> </w:t>
      </w:r>
      <w:r w:rsidRPr="007956EA">
        <w:rPr>
          <w:rFonts w:cs="Calibri"/>
          <w:sz w:val="24"/>
          <w:szCs w:val="24"/>
        </w:rPr>
        <w:t>for</w:t>
      </w:r>
      <w:r w:rsidRPr="007956EA">
        <w:rPr>
          <w:rFonts w:cs="Calibri"/>
          <w:spacing w:val="5"/>
          <w:sz w:val="24"/>
          <w:szCs w:val="24"/>
        </w:rPr>
        <w:t xml:space="preserve"> </w:t>
      </w:r>
      <w:r w:rsidRPr="007956EA">
        <w:rPr>
          <w:rFonts w:cs="Calibri"/>
          <w:sz w:val="24"/>
          <w:szCs w:val="24"/>
        </w:rPr>
        <w:t>avoiding,</w:t>
      </w:r>
      <w:r w:rsidRPr="007956EA">
        <w:rPr>
          <w:rFonts w:cs="Calibri"/>
          <w:spacing w:val="21"/>
          <w:sz w:val="24"/>
          <w:szCs w:val="24"/>
        </w:rPr>
        <w:t xml:space="preserve"> </w:t>
      </w:r>
      <w:r w:rsidRPr="007956EA">
        <w:rPr>
          <w:rFonts w:cs="Calibri"/>
          <w:sz w:val="24"/>
          <w:szCs w:val="24"/>
        </w:rPr>
        <w:t>discouraging,</w:t>
      </w:r>
      <w:r w:rsidRPr="007956EA">
        <w:rPr>
          <w:rFonts w:cs="Calibri"/>
          <w:spacing w:val="20"/>
          <w:sz w:val="24"/>
          <w:szCs w:val="24"/>
        </w:rPr>
        <w:t xml:space="preserve"> </w:t>
      </w:r>
      <w:r w:rsidRPr="007956EA">
        <w:rPr>
          <w:rFonts w:cs="Calibri"/>
          <w:w w:val="102"/>
          <w:sz w:val="24"/>
          <w:szCs w:val="24"/>
        </w:rPr>
        <w:t xml:space="preserve">and </w:t>
      </w:r>
      <w:r w:rsidRPr="007956EA">
        <w:rPr>
          <w:rFonts w:cs="Calibri"/>
          <w:sz w:val="24"/>
          <w:szCs w:val="24"/>
        </w:rPr>
        <w:t>reporting</w:t>
      </w:r>
      <w:r w:rsidRPr="007956EA">
        <w:rPr>
          <w:rFonts w:cs="Calibri"/>
          <w:spacing w:val="26"/>
          <w:sz w:val="24"/>
          <w:szCs w:val="24"/>
        </w:rPr>
        <w:t xml:space="preserve"> </w:t>
      </w:r>
      <w:r w:rsidRPr="007956EA">
        <w:rPr>
          <w:rFonts w:cs="Calibri"/>
          <w:sz w:val="24"/>
          <w:szCs w:val="24"/>
        </w:rPr>
        <w:t>any</w:t>
      </w:r>
      <w:r w:rsidRPr="007956EA">
        <w:rPr>
          <w:rFonts w:cs="Calibri"/>
          <w:spacing w:val="4"/>
          <w:sz w:val="24"/>
          <w:szCs w:val="24"/>
        </w:rPr>
        <w:t xml:space="preserve"> </w:t>
      </w:r>
      <w:r w:rsidRPr="007956EA">
        <w:rPr>
          <w:rFonts w:cs="Calibri"/>
          <w:sz w:val="24"/>
          <w:szCs w:val="24"/>
        </w:rPr>
        <w:t>form</w:t>
      </w:r>
      <w:r w:rsidRPr="007956EA">
        <w:rPr>
          <w:rFonts w:cs="Calibri"/>
          <w:spacing w:val="9"/>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unlawful</w:t>
      </w:r>
      <w:r w:rsidRPr="007956EA">
        <w:rPr>
          <w:rFonts w:cs="Calibri"/>
          <w:spacing w:val="26"/>
          <w:sz w:val="24"/>
          <w:szCs w:val="24"/>
        </w:rPr>
        <w:t xml:space="preserve"> </w:t>
      </w:r>
      <w:r w:rsidRPr="007956EA">
        <w:rPr>
          <w:rFonts w:cs="Calibri"/>
          <w:w w:val="102"/>
          <w:sz w:val="24"/>
          <w:szCs w:val="24"/>
        </w:rPr>
        <w:t>harassment.</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t>The</w:t>
      </w:r>
      <w:r w:rsidRPr="007956EA">
        <w:rPr>
          <w:rFonts w:cs="Calibri"/>
          <w:spacing w:val="7"/>
          <w:sz w:val="24"/>
          <w:szCs w:val="24"/>
        </w:rPr>
        <w:t xml:space="preserve"> </w:t>
      </w:r>
      <w:r w:rsidRPr="007956EA">
        <w:rPr>
          <w:rFonts w:cs="Calibri"/>
          <w:sz w:val="24"/>
          <w:szCs w:val="24"/>
        </w:rPr>
        <w:t>Executive</w:t>
      </w:r>
      <w:r w:rsidRPr="007956EA">
        <w:rPr>
          <w:rFonts w:cs="Calibri"/>
          <w:spacing w:val="24"/>
          <w:sz w:val="24"/>
          <w:szCs w:val="24"/>
        </w:rPr>
        <w:t xml:space="preserve"> </w:t>
      </w:r>
      <w:r w:rsidRPr="007956EA">
        <w:rPr>
          <w:rFonts w:cs="Calibri"/>
          <w:sz w:val="24"/>
          <w:szCs w:val="24"/>
        </w:rPr>
        <w:t>Director</w:t>
      </w:r>
      <w:r w:rsidRPr="007956EA">
        <w:rPr>
          <w:rFonts w:cs="Calibri"/>
          <w:spacing w:val="12"/>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Complaint</w:t>
      </w:r>
      <w:r w:rsidRPr="007956EA">
        <w:rPr>
          <w:rFonts w:cs="Calibri"/>
          <w:spacing w:val="17"/>
          <w:sz w:val="24"/>
          <w:szCs w:val="24"/>
        </w:rPr>
        <w:t xml:space="preserve"> </w:t>
      </w:r>
      <w:r w:rsidRPr="007956EA">
        <w:rPr>
          <w:rFonts w:cs="Calibri"/>
          <w:sz w:val="24"/>
          <w:szCs w:val="24"/>
        </w:rPr>
        <w:t>Coordinator</w:t>
      </w:r>
      <w:r w:rsidRPr="007956EA">
        <w:rPr>
          <w:rFonts w:cs="Calibri"/>
          <w:spacing w:val="23"/>
          <w:sz w:val="24"/>
          <w:szCs w:val="24"/>
        </w:rPr>
        <w:t xml:space="preserve"> </w:t>
      </w:r>
      <w:r w:rsidRPr="007956EA">
        <w:rPr>
          <w:rFonts w:cs="Calibri"/>
          <w:sz w:val="24"/>
          <w:szCs w:val="24"/>
        </w:rPr>
        <w:t>are</w:t>
      </w:r>
      <w:r w:rsidRPr="007956EA">
        <w:rPr>
          <w:rFonts w:cs="Calibri"/>
          <w:spacing w:val="3"/>
          <w:sz w:val="24"/>
          <w:szCs w:val="24"/>
        </w:rPr>
        <w:t xml:space="preserve"> </w:t>
      </w:r>
      <w:r w:rsidRPr="007956EA">
        <w:rPr>
          <w:rFonts w:cs="Calibri"/>
          <w:sz w:val="24"/>
          <w:szCs w:val="24"/>
        </w:rPr>
        <w:t>to provide</w:t>
      </w:r>
      <w:r w:rsidRPr="007956EA">
        <w:rPr>
          <w:rFonts w:cs="Calibri"/>
          <w:spacing w:val="15"/>
          <w:sz w:val="24"/>
          <w:szCs w:val="24"/>
        </w:rPr>
        <w:t xml:space="preserve"> </w:t>
      </w:r>
      <w:r w:rsidRPr="007956EA">
        <w:rPr>
          <w:rFonts w:cs="Calibri"/>
          <w:w w:val="102"/>
          <w:sz w:val="24"/>
          <w:szCs w:val="24"/>
        </w:rPr>
        <w:t xml:space="preserve">appropriate </w:t>
      </w:r>
      <w:r w:rsidRPr="007956EA">
        <w:rPr>
          <w:rFonts w:cs="Calibri"/>
          <w:sz w:val="24"/>
          <w:szCs w:val="24"/>
        </w:rPr>
        <w:t>training</w:t>
      </w:r>
      <w:r w:rsidRPr="007956EA">
        <w:rPr>
          <w:rFonts w:cs="Calibri"/>
          <w:spacing w:val="22"/>
          <w:sz w:val="24"/>
          <w:szCs w:val="24"/>
        </w:rPr>
        <w:t xml:space="preserve"> </w:t>
      </w:r>
      <w:r w:rsidRPr="007956EA">
        <w:rPr>
          <w:rFonts w:cs="Calibri"/>
          <w:sz w:val="24"/>
          <w:szCs w:val="24"/>
        </w:rPr>
        <w:t>to all</w:t>
      </w:r>
      <w:r w:rsidRPr="007956EA">
        <w:rPr>
          <w:rFonts w:cs="Calibri"/>
          <w:spacing w:val="13"/>
          <w:sz w:val="24"/>
          <w:szCs w:val="24"/>
        </w:rPr>
        <w:t xml:space="preserve"> </w:t>
      </w:r>
      <w:r w:rsidRPr="007956EA">
        <w:rPr>
          <w:rFonts w:cs="Calibri"/>
          <w:sz w:val="24"/>
          <w:szCs w:val="24"/>
        </w:rPr>
        <w:t>members</w:t>
      </w:r>
      <w:r w:rsidRPr="007956EA">
        <w:rPr>
          <w:rFonts w:cs="Calibri"/>
          <w:spacing w:val="14"/>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SSSMC</w:t>
      </w:r>
      <w:r w:rsidRPr="007956EA">
        <w:rPr>
          <w:rFonts w:cs="Calibri"/>
          <w:spacing w:val="15"/>
          <w:sz w:val="24"/>
          <w:szCs w:val="24"/>
        </w:rPr>
        <w:t xml:space="preserve"> </w:t>
      </w:r>
      <w:r w:rsidRPr="007956EA">
        <w:rPr>
          <w:rFonts w:cs="Calibri"/>
          <w:sz w:val="24"/>
          <w:szCs w:val="24"/>
        </w:rPr>
        <w:t>community</w:t>
      </w:r>
      <w:r w:rsidRPr="007956EA">
        <w:rPr>
          <w:rFonts w:cs="Calibri"/>
          <w:spacing w:val="27"/>
          <w:sz w:val="24"/>
          <w:szCs w:val="24"/>
        </w:rPr>
        <w:t xml:space="preserve"> </w:t>
      </w:r>
      <w:r w:rsidRPr="007956EA">
        <w:rPr>
          <w:rFonts w:cs="Calibri"/>
          <w:sz w:val="24"/>
          <w:szCs w:val="24"/>
        </w:rPr>
        <w:t>related</w:t>
      </w:r>
      <w:r w:rsidRPr="007956EA">
        <w:rPr>
          <w:rFonts w:cs="Calibri"/>
          <w:spacing w:val="13"/>
          <w:sz w:val="24"/>
          <w:szCs w:val="24"/>
        </w:rPr>
        <w:t xml:space="preserve"> </w:t>
      </w:r>
      <w:r w:rsidRPr="007956EA">
        <w:rPr>
          <w:rFonts w:cs="Calibri"/>
          <w:sz w:val="24"/>
          <w:szCs w:val="24"/>
        </w:rPr>
        <w:t>to the</w:t>
      </w:r>
      <w:r w:rsidRPr="007956EA">
        <w:rPr>
          <w:rFonts w:cs="Calibri"/>
          <w:spacing w:val="11"/>
          <w:sz w:val="24"/>
          <w:szCs w:val="24"/>
        </w:rPr>
        <w:t xml:space="preserve"> </w:t>
      </w:r>
      <w:r w:rsidRPr="007956EA">
        <w:rPr>
          <w:rFonts w:cs="Calibri"/>
          <w:sz w:val="24"/>
          <w:szCs w:val="24"/>
        </w:rPr>
        <w:t>implementation</w:t>
      </w:r>
      <w:r w:rsidRPr="007956EA">
        <w:rPr>
          <w:rFonts w:cs="Calibri"/>
          <w:spacing w:val="39"/>
          <w:sz w:val="24"/>
          <w:szCs w:val="24"/>
        </w:rPr>
        <w:t xml:space="preserve"> </w:t>
      </w:r>
      <w:r w:rsidRPr="007956EA">
        <w:rPr>
          <w:rFonts w:cs="Calibri"/>
          <w:w w:val="102"/>
          <w:sz w:val="24"/>
          <w:szCs w:val="24"/>
        </w:rPr>
        <w:t xml:space="preserve">of </w:t>
      </w:r>
      <w:r w:rsidRPr="007956EA">
        <w:rPr>
          <w:rFonts w:cs="Calibri"/>
          <w:sz w:val="24"/>
          <w:szCs w:val="24"/>
        </w:rPr>
        <w:t>this</w:t>
      </w:r>
      <w:r w:rsidRPr="007956EA">
        <w:rPr>
          <w:rFonts w:cs="Calibri"/>
          <w:spacing w:val="13"/>
          <w:sz w:val="24"/>
          <w:szCs w:val="24"/>
        </w:rPr>
        <w:t xml:space="preserve"> </w:t>
      </w:r>
      <w:r w:rsidRPr="007956EA">
        <w:rPr>
          <w:rFonts w:cs="Calibri"/>
          <w:sz w:val="24"/>
          <w:szCs w:val="24"/>
        </w:rPr>
        <w:t>policy</w:t>
      </w:r>
      <w:r w:rsidRPr="007956EA">
        <w:rPr>
          <w:rFonts w:cs="Calibri"/>
          <w:spacing w:val="8"/>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 xml:space="preserve">guidelines. </w:t>
      </w:r>
      <w:r w:rsidRPr="007956EA">
        <w:rPr>
          <w:rFonts w:cs="Calibri"/>
          <w:spacing w:val="15"/>
          <w:sz w:val="24"/>
          <w:szCs w:val="24"/>
        </w:rPr>
        <w:t xml:space="preserve"> </w:t>
      </w:r>
      <w:r w:rsidRPr="007956EA">
        <w:rPr>
          <w:rFonts w:cs="Calibri"/>
          <w:sz w:val="24"/>
          <w:szCs w:val="24"/>
        </w:rPr>
        <w:t>All</w:t>
      </w:r>
      <w:r w:rsidRPr="007956EA">
        <w:rPr>
          <w:rFonts w:cs="Calibri"/>
          <w:spacing w:val="7"/>
          <w:sz w:val="24"/>
          <w:szCs w:val="24"/>
        </w:rPr>
        <w:t xml:space="preserve"> </w:t>
      </w:r>
      <w:r w:rsidRPr="007956EA">
        <w:rPr>
          <w:rFonts w:cs="Calibri"/>
          <w:sz w:val="24"/>
          <w:szCs w:val="24"/>
        </w:rPr>
        <w:t>such</w:t>
      </w:r>
      <w:r w:rsidRPr="007956EA">
        <w:rPr>
          <w:rFonts w:cs="Calibri"/>
          <w:spacing w:val="4"/>
          <w:sz w:val="24"/>
          <w:szCs w:val="24"/>
        </w:rPr>
        <w:t xml:space="preserve"> </w:t>
      </w:r>
      <w:r w:rsidRPr="007956EA">
        <w:rPr>
          <w:rFonts w:cs="Calibri"/>
          <w:sz w:val="24"/>
          <w:szCs w:val="24"/>
        </w:rPr>
        <w:t>training</w:t>
      </w:r>
      <w:r w:rsidRPr="007956EA">
        <w:rPr>
          <w:rFonts w:cs="Calibri"/>
          <w:spacing w:val="22"/>
          <w:sz w:val="24"/>
          <w:szCs w:val="24"/>
        </w:rPr>
        <w:t xml:space="preserve"> </w:t>
      </w:r>
      <w:r w:rsidRPr="007956EA">
        <w:rPr>
          <w:rFonts w:cs="Calibri"/>
          <w:sz w:val="24"/>
          <w:szCs w:val="24"/>
        </w:rPr>
        <w:t>is</w:t>
      </w:r>
      <w:r w:rsidRPr="007956EA">
        <w:rPr>
          <w:rFonts w:cs="Calibri"/>
          <w:spacing w:val="9"/>
          <w:sz w:val="24"/>
          <w:szCs w:val="24"/>
        </w:rPr>
        <w:t xml:space="preserve"> </w:t>
      </w:r>
      <w:r w:rsidRPr="007956EA">
        <w:rPr>
          <w:rFonts w:cs="Calibri"/>
          <w:sz w:val="24"/>
          <w:szCs w:val="24"/>
        </w:rPr>
        <w:t>to be</w:t>
      </w:r>
      <w:r w:rsidRPr="007956EA">
        <w:rPr>
          <w:rFonts w:cs="Calibri"/>
          <w:spacing w:val="9"/>
          <w:sz w:val="24"/>
          <w:szCs w:val="24"/>
        </w:rPr>
        <w:t xml:space="preserve"> </w:t>
      </w:r>
      <w:r w:rsidRPr="007956EA">
        <w:rPr>
          <w:rFonts w:cs="Calibri"/>
          <w:sz w:val="24"/>
          <w:szCs w:val="24"/>
        </w:rPr>
        <w:t>age</w:t>
      </w:r>
      <w:r w:rsidRPr="007956EA">
        <w:rPr>
          <w:rFonts w:cs="Calibri"/>
          <w:spacing w:val="6"/>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content</w:t>
      </w:r>
      <w:r w:rsidRPr="007956EA">
        <w:rPr>
          <w:rFonts w:cs="Calibri"/>
          <w:spacing w:val="16"/>
          <w:sz w:val="24"/>
          <w:szCs w:val="24"/>
        </w:rPr>
        <w:t xml:space="preserve"> </w:t>
      </w:r>
      <w:r w:rsidRPr="007956EA">
        <w:rPr>
          <w:rFonts w:cs="Calibri"/>
          <w:w w:val="102"/>
          <w:sz w:val="24"/>
          <w:szCs w:val="24"/>
        </w:rPr>
        <w:t xml:space="preserve">appropriate. </w:t>
      </w:r>
      <w:r w:rsidRPr="007956EA">
        <w:rPr>
          <w:rFonts w:cs="Calibri"/>
          <w:sz w:val="24"/>
          <w:szCs w:val="24"/>
        </w:rPr>
        <w:t>SSSMC</w:t>
      </w:r>
      <w:r w:rsidRPr="007956EA">
        <w:rPr>
          <w:rFonts w:cs="Calibri"/>
          <w:spacing w:val="15"/>
          <w:sz w:val="24"/>
          <w:szCs w:val="24"/>
        </w:rPr>
        <w:t xml:space="preserve"> </w:t>
      </w:r>
      <w:r w:rsidRPr="007956EA">
        <w:rPr>
          <w:rFonts w:cs="Calibri"/>
          <w:sz w:val="24"/>
          <w:szCs w:val="24"/>
        </w:rPr>
        <w:t>community</w:t>
      </w:r>
      <w:r w:rsidRPr="007956EA">
        <w:rPr>
          <w:rFonts w:cs="Calibri"/>
          <w:spacing w:val="27"/>
          <w:sz w:val="24"/>
          <w:szCs w:val="24"/>
        </w:rPr>
        <w:t xml:space="preserve"> </w:t>
      </w:r>
      <w:r w:rsidRPr="007956EA">
        <w:rPr>
          <w:rFonts w:cs="Calibri"/>
          <w:sz w:val="24"/>
          <w:szCs w:val="24"/>
        </w:rPr>
        <w:t>means</w:t>
      </w:r>
      <w:r w:rsidRPr="007956EA">
        <w:rPr>
          <w:rFonts w:cs="Calibri"/>
          <w:spacing w:val="17"/>
          <w:sz w:val="24"/>
          <w:szCs w:val="24"/>
        </w:rPr>
        <w:t xml:space="preserve"> </w:t>
      </w:r>
      <w:r w:rsidRPr="007956EA">
        <w:rPr>
          <w:rFonts w:cs="Calibri"/>
          <w:sz w:val="24"/>
          <w:szCs w:val="24"/>
        </w:rPr>
        <w:t>students,</w:t>
      </w:r>
      <w:r w:rsidRPr="007956EA">
        <w:rPr>
          <w:rFonts w:cs="Calibri"/>
          <w:spacing w:val="18"/>
          <w:sz w:val="24"/>
          <w:szCs w:val="24"/>
        </w:rPr>
        <w:t xml:space="preserve"> </w:t>
      </w:r>
      <w:r w:rsidRPr="007956EA">
        <w:rPr>
          <w:rFonts w:cs="Calibri"/>
          <w:sz w:val="24"/>
          <w:szCs w:val="24"/>
        </w:rPr>
        <w:t>administrators,</w:t>
      </w:r>
      <w:r w:rsidRPr="007956EA">
        <w:rPr>
          <w:rFonts w:cs="Calibri"/>
          <w:spacing w:val="24"/>
          <w:sz w:val="24"/>
          <w:szCs w:val="24"/>
        </w:rPr>
        <w:t xml:space="preserve"> </w:t>
      </w:r>
      <w:r w:rsidRPr="007956EA">
        <w:rPr>
          <w:rFonts w:cs="Calibri"/>
          <w:sz w:val="24"/>
          <w:szCs w:val="24"/>
        </w:rPr>
        <w:t>teachers,</w:t>
      </w:r>
      <w:r w:rsidRPr="007956EA">
        <w:rPr>
          <w:rFonts w:cs="Calibri"/>
          <w:spacing w:val="23"/>
          <w:sz w:val="24"/>
          <w:szCs w:val="24"/>
        </w:rPr>
        <w:t xml:space="preserve"> </w:t>
      </w:r>
      <w:r w:rsidRPr="007956EA">
        <w:rPr>
          <w:rFonts w:cs="Calibri"/>
          <w:sz w:val="24"/>
          <w:szCs w:val="24"/>
        </w:rPr>
        <w:t>staff,</w:t>
      </w:r>
      <w:r w:rsidRPr="007956EA">
        <w:rPr>
          <w:rFonts w:cs="Calibri"/>
          <w:spacing w:val="5"/>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all</w:t>
      </w:r>
      <w:r w:rsidRPr="007956EA">
        <w:rPr>
          <w:rFonts w:cs="Calibri"/>
          <w:spacing w:val="13"/>
          <w:sz w:val="24"/>
          <w:szCs w:val="24"/>
        </w:rPr>
        <w:t xml:space="preserve"> </w:t>
      </w:r>
      <w:r w:rsidRPr="007956EA">
        <w:rPr>
          <w:rFonts w:cs="Calibri"/>
          <w:w w:val="102"/>
          <w:sz w:val="24"/>
          <w:szCs w:val="24"/>
        </w:rPr>
        <w:t xml:space="preserve">other </w:t>
      </w:r>
      <w:r w:rsidRPr="007956EA">
        <w:rPr>
          <w:rFonts w:cs="Calibri"/>
          <w:sz w:val="24"/>
          <w:szCs w:val="24"/>
        </w:rPr>
        <w:t>school</w:t>
      </w:r>
      <w:r w:rsidRPr="007956EA">
        <w:rPr>
          <w:rFonts w:cs="Calibri"/>
          <w:spacing w:val="17"/>
          <w:sz w:val="24"/>
          <w:szCs w:val="24"/>
        </w:rPr>
        <w:t xml:space="preserve"> </w:t>
      </w:r>
      <w:r w:rsidRPr="007956EA">
        <w:rPr>
          <w:rFonts w:cs="Calibri"/>
          <w:sz w:val="24"/>
          <w:szCs w:val="24"/>
        </w:rPr>
        <w:t>personnel,</w:t>
      </w:r>
      <w:r w:rsidRPr="007956EA">
        <w:rPr>
          <w:rFonts w:cs="Calibri"/>
          <w:spacing w:val="18"/>
          <w:sz w:val="24"/>
          <w:szCs w:val="24"/>
        </w:rPr>
        <w:t xml:space="preserve"> </w:t>
      </w:r>
      <w:r w:rsidRPr="007956EA">
        <w:rPr>
          <w:rFonts w:cs="Calibri"/>
          <w:sz w:val="24"/>
          <w:szCs w:val="24"/>
        </w:rPr>
        <w:t>including</w:t>
      </w:r>
      <w:r w:rsidRPr="007956EA">
        <w:rPr>
          <w:rFonts w:cs="Calibri"/>
          <w:spacing w:val="22"/>
          <w:sz w:val="24"/>
          <w:szCs w:val="24"/>
        </w:rPr>
        <w:t xml:space="preserve"> </w:t>
      </w:r>
      <w:r w:rsidRPr="007956EA">
        <w:rPr>
          <w:rFonts w:cs="Calibri"/>
          <w:sz w:val="24"/>
          <w:szCs w:val="24"/>
        </w:rPr>
        <w:t>Board</w:t>
      </w:r>
      <w:r w:rsidRPr="007956EA">
        <w:rPr>
          <w:rFonts w:cs="Calibri"/>
          <w:spacing w:val="16"/>
          <w:sz w:val="24"/>
          <w:szCs w:val="24"/>
        </w:rPr>
        <w:t xml:space="preserve"> </w:t>
      </w:r>
      <w:r w:rsidRPr="007956EA">
        <w:rPr>
          <w:rFonts w:cs="Calibri"/>
          <w:sz w:val="24"/>
          <w:szCs w:val="24"/>
        </w:rPr>
        <w:t>members,</w:t>
      </w:r>
      <w:r w:rsidRPr="007956EA">
        <w:rPr>
          <w:rFonts w:cs="Calibri"/>
          <w:spacing w:val="19"/>
          <w:sz w:val="24"/>
          <w:szCs w:val="24"/>
        </w:rPr>
        <w:t xml:space="preserve"> </w:t>
      </w:r>
      <w:r w:rsidRPr="007956EA">
        <w:rPr>
          <w:rFonts w:cs="Calibri"/>
          <w:sz w:val="24"/>
          <w:szCs w:val="24"/>
        </w:rPr>
        <w:t>agents,</w:t>
      </w:r>
      <w:r w:rsidRPr="007956EA">
        <w:rPr>
          <w:rFonts w:cs="Calibri"/>
          <w:spacing w:val="20"/>
          <w:sz w:val="24"/>
          <w:szCs w:val="24"/>
        </w:rPr>
        <w:t xml:space="preserve"> </w:t>
      </w:r>
      <w:r w:rsidRPr="007956EA">
        <w:rPr>
          <w:rFonts w:cs="Calibri"/>
          <w:sz w:val="24"/>
          <w:szCs w:val="24"/>
        </w:rPr>
        <w:t>volunteers,</w:t>
      </w:r>
      <w:r w:rsidRPr="007956EA">
        <w:rPr>
          <w:rFonts w:cs="Calibri"/>
          <w:spacing w:val="20"/>
          <w:sz w:val="24"/>
          <w:szCs w:val="24"/>
        </w:rPr>
        <w:t xml:space="preserve"> </w:t>
      </w:r>
      <w:r w:rsidRPr="007956EA">
        <w:rPr>
          <w:rFonts w:cs="Calibri"/>
          <w:sz w:val="24"/>
          <w:szCs w:val="24"/>
        </w:rPr>
        <w:t>contractors,</w:t>
      </w:r>
      <w:r w:rsidRPr="007956EA">
        <w:rPr>
          <w:rFonts w:cs="Calibri"/>
          <w:spacing w:val="22"/>
          <w:sz w:val="24"/>
          <w:szCs w:val="24"/>
        </w:rPr>
        <w:t xml:space="preserve"> </w:t>
      </w:r>
      <w:r w:rsidRPr="007956EA">
        <w:rPr>
          <w:rFonts w:cs="Calibri"/>
          <w:w w:val="102"/>
          <w:sz w:val="24"/>
          <w:szCs w:val="24"/>
        </w:rPr>
        <w:t xml:space="preserve">or </w:t>
      </w:r>
      <w:r w:rsidRPr="007956EA">
        <w:rPr>
          <w:rFonts w:cs="Calibri"/>
          <w:sz w:val="24"/>
          <w:szCs w:val="24"/>
        </w:rPr>
        <w:t>other</w:t>
      </w:r>
      <w:r w:rsidRPr="007956EA">
        <w:rPr>
          <w:rFonts w:cs="Calibri"/>
          <w:spacing w:val="13"/>
          <w:sz w:val="24"/>
          <w:szCs w:val="24"/>
        </w:rPr>
        <w:t xml:space="preserve"> </w:t>
      </w:r>
      <w:r w:rsidRPr="007956EA">
        <w:rPr>
          <w:rFonts w:cs="Calibri"/>
          <w:sz w:val="24"/>
          <w:szCs w:val="24"/>
        </w:rPr>
        <w:t>persons</w:t>
      </w:r>
      <w:r w:rsidRPr="007956EA">
        <w:rPr>
          <w:rFonts w:cs="Calibri"/>
          <w:spacing w:val="23"/>
          <w:sz w:val="24"/>
          <w:szCs w:val="24"/>
        </w:rPr>
        <w:t xml:space="preserve"> </w:t>
      </w:r>
      <w:r w:rsidRPr="007956EA">
        <w:rPr>
          <w:rFonts w:cs="Calibri"/>
          <w:sz w:val="24"/>
          <w:szCs w:val="24"/>
        </w:rPr>
        <w:t>subject</w:t>
      </w:r>
      <w:r w:rsidRPr="007956EA">
        <w:rPr>
          <w:rFonts w:cs="Calibri"/>
          <w:spacing w:val="23"/>
          <w:sz w:val="24"/>
          <w:szCs w:val="24"/>
        </w:rPr>
        <w:t xml:space="preserve"> </w:t>
      </w:r>
      <w:r w:rsidRPr="007956EA">
        <w:rPr>
          <w:rFonts w:cs="Calibri"/>
          <w:sz w:val="24"/>
          <w:szCs w:val="24"/>
        </w:rPr>
        <w:t>to the</w:t>
      </w:r>
      <w:r w:rsidRPr="007956EA">
        <w:rPr>
          <w:rFonts w:cs="Calibri"/>
          <w:spacing w:val="11"/>
          <w:sz w:val="24"/>
          <w:szCs w:val="24"/>
        </w:rPr>
        <w:t xml:space="preserve"> </w:t>
      </w:r>
      <w:r w:rsidRPr="007956EA">
        <w:rPr>
          <w:rFonts w:cs="Calibri"/>
          <w:sz w:val="24"/>
          <w:szCs w:val="24"/>
        </w:rPr>
        <w:t>control</w:t>
      </w:r>
      <w:r w:rsidRPr="007956EA">
        <w:rPr>
          <w:rFonts w:cs="Calibri"/>
          <w:spacing w:val="12"/>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supervision</w:t>
      </w:r>
      <w:r w:rsidRPr="007956EA">
        <w:rPr>
          <w:rFonts w:cs="Calibri"/>
          <w:spacing w:val="21"/>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w w:val="102"/>
          <w:sz w:val="24"/>
          <w:szCs w:val="24"/>
        </w:rPr>
        <w:t>Board.</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t>The</w:t>
      </w:r>
      <w:r w:rsidRPr="007956EA">
        <w:rPr>
          <w:rFonts w:cs="Calibri"/>
          <w:spacing w:val="7"/>
          <w:sz w:val="24"/>
          <w:szCs w:val="24"/>
        </w:rPr>
        <w:t xml:space="preserve"> </w:t>
      </w:r>
      <w:r w:rsidRPr="007956EA">
        <w:rPr>
          <w:rFonts w:cs="Calibri"/>
          <w:sz w:val="24"/>
          <w:szCs w:val="24"/>
        </w:rPr>
        <w:t>annual</w:t>
      </w:r>
      <w:r w:rsidRPr="007956EA">
        <w:rPr>
          <w:rFonts w:cs="Calibri"/>
          <w:spacing w:val="15"/>
          <w:sz w:val="24"/>
          <w:szCs w:val="24"/>
        </w:rPr>
        <w:t xml:space="preserve"> </w:t>
      </w:r>
      <w:r w:rsidRPr="007956EA">
        <w:rPr>
          <w:rFonts w:cs="Calibri"/>
          <w:sz w:val="24"/>
          <w:szCs w:val="24"/>
        </w:rPr>
        <w:t>publication</w:t>
      </w:r>
      <w:r w:rsidRPr="007956EA">
        <w:rPr>
          <w:rFonts w:cs="Calibri"/>
          <w:spacing w:val="26"/>
          <w:sz w:val="24"/>
          <w:szCs w:val="24"/>
        </w:rPr>
        <w:t xml:space="preserve"> </w:t>
      </w:r>
      <w:r w:rsidRPr="007956EA">
        <w:rPr>
          <w:rFonts w:cs="Calibri"/>
          <w:sz w:val="24"/>
          <w:szCs w:val="24"/>
        </w:rPr>
        <w:t>in</w:t>
      </w:r>
      <w:r w:rsidRPr="007956EA">
        <w:rPr>
          <w:rFonts w:cs="Calibri"/>
          <w:spacing w:val="8"/>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parent</w:t>
      </w:r>
      <w:r w:rsidRPr="007956EA">
        <w:rPr>
          <w:rFonts w:cs="Calibri"/>
          <w:spacing w:val="12"/>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staff</w:t>
      </w:r>
      <w:r w:rsidRPr="007956EA">
        <w:rPr>
          <w:rFonts w:cs="Calibri"/>
          <w:spacing w:val="15"/>
          <w:sz w:val="24"/>
          <w:szCs w:val="24"/>
        </w:rPr>
        <w:t xml:space="preserve"> </w:t>
      </w:r>
      <w:r w:rsidRPr="007956EA">
        <w:rPr>
          <w:rFonts w:cs="Calibri"/>
          <w:sz w:val="24"/>
          <w:szCs w:val="24"/>
        </w:rPr>
        <w:t>handbooks</w:t>
      </w:r>
      <w:r w:rsidRPr="007956EA">
        <w:rPr>
          <w:rFonts w:cs="Calibri"/>
          <w:spacing w:val="27"/>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SSSMC</w:t>
      </w:r>
      <w:r w:rsidRPr="007956EA">
        <w:rPr>
          <w:rFonts w:cs="Calibri"/>
          <w:spacing w:val="15"/>
          <w:sz w:val="24"/>
          <w:szCs w:val="24"/>
        </w:rPr>
        <w:t xml:space="preserve"> </w:t>
      </w:r>
      <w:r w:rsidRPr="007956EA">
        <w:rPr>
          <w:rFonts w:cs="Calibri"/>
          <w:sz w:val="24"/>
          <w:szCs w:val="24"/>
        </w:rPr>
        <w:t>website</w:t>
      </w:r>
      <w:r w:rsidRPr="007956EA">
        <w:rPr>
          <w:rFonts w:cs="Calibri"/>
          <w:spacing w:val="11"/>
          <w:sz w:val="24"/>
          <w:szCs w:val="24"/>
        </w:rPr>
        <w:t xml:space="preserve"> </w:t>
      </w:r>
      <w:r w:rsidRPr="007956EA">
        <w:rPr>
          <w:rFonts w:cs="Calibri"/>
          <w:sz w:val="24"/>
          <w:szCs w:val="24"/>
        </w:rPr>
        <w:t>is</w:t>
      </w:r>
      <w:r w:rsidRPr="007956EA">
        <w:rPr>
          <w:rFonts w:cs="Calibri"/>
          <w:spacing w:val="9"/>
          <w:sz w:val="24"/>
          <w:szCs w:val="24"/>
        </w:rPr>
        <w:t xml:space="preserve"> </w:t>
      </w:r>
      <w:r w:rsidRPr="007956EA">
        <w:rPr>
          <w:rFonts w:cs="Calibri"/>
          <w:w w:val="102"/>
          <w:sz w:val="24"/>
          <w:szCs w:val="24"/>
        </w:rPr>
        <w:t xml:space="preserve">to </w:t>
      </w:r>
      <w:r w:rsidRPr="007956EA">
        <w:rPr>
          <w:rFonts w:cs="Calibri"/>
          <w:sz w:val="24"/>
          <w:szCs w:val="24"/>
        </w:rPr>
        <w:t>note</w:t>
      </w:r>
      <w:r w:rsidRPr="007956EA">
        <w:rPr>
          <w:rFonts w:cs="Calibri"/>
          <w:spacing w:val="14"/>
          <w:sz w:val="24"/>
          <w:szCs w:val="24"/>
        </w:rPr>
        <w:t xml:space="preserve"> </w:t>
      </w:r>
      <w:r w:rsidRPr="007956EA">
        <w:rPr>
          <w:rFonts w:cs="Calibri"/>
          <w:sz w:val="24"/>
          <w:szCs w:val="24"/>
        </w:rPr>
        <w:t>that</w:t>
      </w:r>
      <w:r w:rsidRPr="007956EA">
        <w:rPr>
          <w:rFonts w:cs="Calibri"/>
          <w:spacing w:val="15"/>
          <w:sz w:val="24"/>
          <w:szCs w:val="24"/>
        </w:rPr>
        <w:t xml:space="preserve"> the</w:t>
      </w:r>
      <w:r w:rsidRPr="007956EA">
        <w:rPr>
          <w:rFonts w:cs="Calibri"/>
          <w:spacing w:val="11"/>
          <w:sz w:val="24"/>
          <w:szCs w:val="24"/>
        </w:rPr>
        <w:t xml:space="preserve"> </w:t>
      </w:r>
      <w:r w:rsidRPr="007956EA">
        <w:rPr>
          <w:rFonts w:cs="Calibri"/>
          <w:sz w:val="24"/>
          <w:szCs w:val="24"/>
        </w:rPr>
        <w:t>Associate</w:t>
      </w:r>
      <w:r w:rsidRPr="007956EA">
        <w:rPr>
          <w:rFonts w:cs="Calibri"/>
          <w:spacing w:val="16"/>
          <w:sz w:val="24"/>
          <w:szCs w:val="24"/>
        </w:rPr>
        <w:t xml:space="preserve"> </w:t>
      </w:r>
      <w:r w:rsidRPr="007956EA">
        <w:rPr>
          <w:rFonts w:cs="Calibri"/>
          <w:sz w:val="24"/>
          <w:szCs w:val="24"/>
        </w:rPr>
        <w:t>Director and Human Resources Manager are the designated</w:t>
      </w:r>
      <w:r w:rsidRPr="007956EA">
        <w:rPr>
          <w:rFonts w:cs="Calibri"/>
          <w:spacing w:val="28"/>
          <w:sz w:val="24"/>
          <w:szCs w:val="24"/>
        </w:rPr>
        <w:t xml:space="preserve"> </w:t>
      </w:r>
      <w:r w:rsidRPr="007956EA">
        <w:rPr>
          <w:rFonts w:cs="Calibri"/>
          <w:w w:val="102"/>
          <w:sz w:val="24"/>
          <w:szCs w:val="24"/>
        </w:rPr>
        <w:t>Anti</w:t>
      </w:r>
      <w:r w:rsidRPr="007956EA">
        <w:rPr>
          <w:rFonts w:cs="Calibri"/>
          <w:spacing w:val="-35"/>
          <w:sz w:val="24"/>
          <w:szCs w:val="24"/>
        </w:rPr>
        <w:t xml:space="preserve"> </w:t>
      </w:r>
      <w:r w:rsidRPr="007956EA">
        <w:rPr>
          <w:rFonts w:cs="Calibri"/>
          <w:w w:val="102"/>
          <w:sz w:val="24"/>
          <w:szCs w:val="24"/>
        </w:rPr>
        <w:t xml:space="preserve">- </w:t>
      </w:r>
      <w:r w:rsidRPr="007956EA">
        <w:rPr>
          <w:rFonts w:cs="Calibri"/>
          <w:sz w:val="24"/>
          <w:szCs w:val="24"/>
        </w:rPr>
        <w:t>Harassment</w:t>
      </w:r>
      <w:r w:rsidRPr="007956EA">
        <w:rPr>
          <w:rFonts w:cs="Calibri"/>
          <w:spacing w:val="31"/>
          <w:sz w:val="24"/>
          <w:szCs w:val="24"/>
        </w:rPr>
        <w:t xml:space="preserve"> </w:t>
      </w:r>
      <w:r w:rsidRPr="007956EA">
        <w:rPr>
          <w:rFonts w:cs="Calibri"/>
          <w:sz w:val="24"/>
          <w:szCs w:val="24"/>
        </w:rPr>
        <w:t>Complaint</w:t>
      </w:r>
      <w:r w:rsidRPr="007956EA">
        <w:rPr>
          <w:rFonts w:cs="Calibri"/>
          <w:spacing w:val="17"/>
          <w:sz w:val="24"/>
          <w:szCs w:val="24"/>
        </w:rPr>
        <w:t xml:space="preserve"> </w:t>
      </w:r>
      <w:r w:rsidRPr="007956EA">
        <w:rPr>
          <w:rFonts w:cs="Calibri"/>
          <w:sz w:val="24"/>
          <w:szCs w:val="24"/>
        </w:rPr>
        <w:t>Coordinator(s)</w:t>
      </w:r>
      <w:r w:rsidRPr="007956EA">
        <w:rPr>
          <w:rFonts w:cs="Calibri"/>
          <w:spacing w:val="23"/>
          <w:sz w:val="24"/>
          <w:szCs w:val="24"/>
        </w:rPr>
        <w:t xml:space="preserve"> </w:t>
      </w:r>
      <w:r w:rsidRPr="007956EA">
        <w:rPr>
          <w:rFonts w:cs="Calibri"/>
          <w:sz w:val="24"/>
          <w:szCs w:val="24"/>
        </w:rPr>
        <w:t>with</w:t>
      </w:r>
      <w:r w:rsidRPr="007956EA">
        <w:rPr>
          <w:rFonts w:cs="Calibri"/>
          <w:spacing w:val="17"/>
          <w:sz w:val="24"/>
          <w:szCs w:val="24"/>
        </w:rPr>
        <w:t xml:space="preserve"> </w:t>
      </w:r>
      <w:r w:rsidRPr="007956EA">
        <w:rPr>
          <w:rFonts w:cs="Calibri"/>
          <w:sz w:val="24"/>
          <w:szCs w:val="24"/>
        </w:rPr>
        <w:t>whom</w:t>
      </w:r>
      <w:r w:rsidRPr="007956EA">
        <w:rPr>
          <w:rFonts w:cs="Calibri"/>
          <w:spacing w:val="14"/>
          <w:sz w:val="24"/>
          <w:szCs w:val="24"/>
        </w:rPr>
        <w:t xml:space="preserve"> </w:t>
      </w:r>
      <w:r w:rsidRPr="007956EA">
        <w:rPr>
          <w:rFonts w:cs="Calibri"/>
          <w:sz w:val="24"/>
          <w:szCs w:val="24"/>
        </w:rPr>
        <w:t>complaints</w:t>
      </w:r>
      <w:r w:rsidRPr="007956EA">
        <w:rPr>
          <w:rFonts w:cs="Calibri"/>
          <w:spacing w:val="16"/>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sexual</w:t>
      </w:r>
      <w:r w:rsidRPr="007956EA">
        <w:rPr>
          <w:rFonts w:cs="Calibri"/>
          <w:spacing w:val="16"/>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w w:val="102"/>
          <w:sz w:val="24"/>
          <w:szCs w:val="24"/>
        </w:rPr>
        <w:t xml:space="preserve">other </w:t>
      </w:r>
      <w:r w:rsidRPr="007956EA">
        <w:rPr>
          <w:rFonts w:cs="Calibri"/>
          <w:sz w:val="24"/>
          <w:szCs w:val="24"/>
        </w:rPr>
        <w:t>forms</w:t>
      </w:r>
      <w:r w:rsidRPr="007956EA">
        <w:rPr>
          <w:rFonts w:cs="Calibri"/>
          <w:spacing w:val="12"/>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unlawful</w:t>
      </w:r>
      <w:r w:rsidRPr="007956EA">
        <w:rPr>
          <w:rFonts w:cs="Calibri"/>
          <w:spacing w:val="26"/>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should</w:t>
      </w:r>
      <w:r w:rsidRPr="007956EA">
        <w:rPr>
          <w:rFonts w:cs="Calibri"/>
          <w:spacing w:val="9"/>
          <w:sz w:val="24"/>
          <w:szCs w:val="24"/>
        </w:rPr>
        <w:t xml:space="preserve"> </w:t>
      </w:r>
      <w:r w:rsidRPr="007956EA">
        <w:rPr>
          <w:rFonts w:cs="Calibri"/>
          <w:sz w:val="24"/>
          <w:szCs w:val="24"/>
        </w:rPr>
        <w:t>be</w:t>
      </w:r>
      <w:r w:rsidRPr="007956EA">
        <w:rPr>
          <w:rFonts w:cs="Calibri"/>
          <w:spacing w:val="9"/>
          <w:sz w:val="24"/>
          <w:szCs w:val="24"/>
        </w:rPr>
        <w:t xml:space="preserve"> </w:t>
      </w:r>
      <w:r w:rsidRPr="007956EA">
        <w:rPr>
          <w:rFonts w:cs="Calibri"/>
          <w:w w:val="102"/>
          <w:sz w:val="24"/>
          <w:szCs w:val="24"/>
        </w:rPr>
        <w:t>filed.</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t>This</w:t>
      </w:r>
      <w:r w:rsidRPr="007956EA">
        <w:rPr>
          <w:rFonts w:cs="Calibri"/>
          <w:spacing w:val="10"/>
          <w:sz w:val="24"/>
          <w:szCs w:val="24"/>
        </w:rPr>
        <w:t xml:space="preserve"> </w:t>
      </w:r>
      <w:r w:rsidRPr="007956EA">
        <w:rPr>
          <w:rFonts w:cs="Calibri"/>
          <w:sz w:val="24"/>
          <w:szCs w:val="24"/>
        </w:rPr>
        <w:t>policy</w:t>
      </w:r>
      <w:r w:rsidRPr="007956EA">
        <w:rPr>
          <w:rFonts w:cs="Calibri"/>
          <w:spacing w:val="8"/>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guidelines</w:t>
      </w:r>
      <w:r w:rsidRPr="007956EA">
        <w:rPr>
          <w:rFonts w:cs="Calibri"/>
          <w:spacing w:val="16"/>
          <w:sz w:val="24"/>
          <w:szCs w:val="24"/>
        </w:rPr>
        <w:t xml:space="preserve"> </w:t>
      </w:r>
      <w:r w:rsidRPr="007956EA">
        <w:rPr>
          <w:rFonts w:cs="Calibri"/>
          <w:sz w:val="24"/>
          <w:szCs w:val="24"/>
        </w:rPr>
        <w:t>apply</w:t>
      </w:r>
      <w:r w:rsidRPr="007956EA">
        <w:rPr>
          <w:rFonts w:cs="Calibri"/>
          <w:spacing w:val="18"/>
          <w:sz w:val="24"/>
          <w:szCs w:val="24"/>
        </w:rPr>
        <w:t xml:space="preserve"> </w:t>
      </w:r>
      <w:r w:rsidRPr="007956EA">
        <w:rPr>
          <w:rFonts w:cs="Calibri"/>
          <w:sz w:val="24"/>
          <w:szCs w:val="24"/>
        </w:rPr>
        <w:t>to unlawful</w:t>
      </w:r>
      <w:r w:rsidRPr="007956EA">
        <w:rPr>
          <w:rFonts w:cs="Calibri"/>
          <w:spacing w:val="26"/>
          <w:sz w:val="24"/>
          <w:szCs w:val="24"/>
        </w:rPr>
        <w:t xml:space="preserve"> </w:t>
      </w:r>
      <w:r w:rsidRPr="007956EA">
        <w:rPr>
          <w:rFonts w:cs="Calibri"/>
          <w:sz w:val="24"/>
          <w:szCs w:val="24"/>
        </w:rPr>
        <w:t>conduct</w:t>
      </w:r>
      <w:r w:rsidRPr="007956EA">
        <w:rPr>
          <w:rFonts w:cs="Calibri"/>
          <w:spacing w:val="20"/>
          <w:sz w:val="24"/>
          <w:szCs w:val="24"/>
        </w:rPr>
        <w:t xml:space="preserve"> </w:t>
      </w:r>
      <w:r w:rsidRPr="007956EA">
        <w:rPr>
          <w:rFonts w:cs="Calibri"/>
          <w:sz w:val="24"/>
          <w:szCs w:val="24"/>
        </w:rPr>
        <w:t>occurring</w:t>
      </w:r>
      <w:r w:rsidRPr="007956EA">
        <w:rPr>
          <w:rFonts w:cs="Calibri"/>
          <w:spacing w:val="23"/>
          <w:sz w:val="24"/>
          <w:szCs w:val="24"/>
        </w:rPr>
        <w:t xml:space="preserve"> </w:t>
      </w:r>
      <w:r w:rsidRPr="007956EA">
        <w:rPr>
          <w:rFonts w:cs="Calibri"/>
          <w:sz w:val="24"/>
          <w:szCs w:val="24"/>
        </w:rPr>
        <w:t>on</w:t>
      </w:r>
      <w:r w:rsidRPr="007956EA">
        <w:rPr>
          <w:rFonts w:cs="Calibri"/>
          <w:spacing w:val="3"/>
          <w:sz w:val="24"/>
          <w:szCs w:val="24"/>
        </w:rPr>
        <w:t xml:space="preserve"> </w:t>
      </w:r>
      <w:r w:rsidRPr="007956EA">
        <w:rPr>
          <w:rFonts w:cs="Calibri"/>
          <w:sz w:val="24"/>
          <w:szCs w:val="24"/>
        </w:rPr>
        <w:t>school</w:t>
      </w:r>
      <w:r w:rsidRPr="007956EA">
        <w:rPr>
          <w:rFonts w:cs="Calibri"/>
          <w:spacing w:val="17"/>
          <w:sz w:val="24"/>
          <w:szCs w:val="24"/>
        </w:rPr>
        <w:t xml:space="preserve"> </w:t>
      </w:r>
      <w:r w:rsidRPr="007956EA">
        <w:rPr>
          <w:rFonts w:cs="Calibri"/>
          <w:w w:val="102"/>
          <w:sz w:val="24"/>
          <w:szCs w:val="24"/>
        </w:rPr>
        <w:t xml:space="preserve">property,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at</w:t>
      </w:r>
      <w:r w:rsidRPr="007956EA">
        <w:rPr>
          <w:rFonts w:cs="Calibri"/>
          <w:spacing w:val="11"/>
          <w:sz w:val="24"/>
          <w:szCs w:val="24"/>
        </w:rPr>
        <w:t xml:space="preserve"> </w:t>
      </w:r>
      <w:r w:rsidRPr="007956EA">
        <w:rPr>
          <w:rFonts w:cs="Calibri"/>
          <w:sz w:val="24"/>
          <w:szCs w:val="24"/>
        </w:rPr>
        <w:t>another</w:t>
      </w:r>
      <w:r w:rsidRPr="007956EA">
        <w:rPr>
          <w:rFonts w:cs="Calibri"/>
          <w:spacing w:val="16"/>
          <w:sz w:val="24"/>
          <w:szCs w:val="24"/>
        </w:rPr>
        <w:t xml:space="preserve"> </w:t>
      </w:r>
      <w:r w:rsidRPr="007956EA">
        <w:rPr>
          <w:rFonts w:cs="Calibri"/>
          <w:sz w:val="24"/>
          <w:szCs w:val="24"/>
        </w:rPr>
        <w:t>location</w:t>
      </w:r>
      <w:r w:rsidRPr="007956EA">
        <w:rPr>
          <w:rFonts w:cs="Calibri"/>
          <w:spacing w:val="22"/>
          <w:sz w:val="24"/>
          <w:szCs w:val="24"/>
        </w:rPr>
        <w:t xml:space="preserve"> </w:t>
      </w:r>
      <w:r w:rsidRPr="007956EA">
        <w:rPr>
          <w:rFonts w:cs="Calibri"/>
          <w:sz w:val="24"/>
          <w:szCs w:val="24"/>
        </w:rPr>
        <w:t>if</w:t>
      </w:r>
      <w:r w:rsidRPr="007956EA">
        <w:rPr>
          <w:rFonts w:cs="Calibri"/>
          <w:spacing w:val="12"/>
          <w:sz w:val="24"/>
          <w:szCs w:val="24"/>
        </w:rPr>
        <w:t xml:space="preserve"> </w:t>
      </w:r>
      <w:r w:rsidRPr="007956EA">
        <w:rPr>
          <w:rFonts w:cs="Calibri"/>
          <w:sz w:val="24"/>
          <w:szCs w:val="24"/>
        </w:rPr>
        <w:t>such</w:t>
      </w:r>
      <w:r w:rsidRPr="007956EA">
        <w:rPr>
          <w:rFonts w:cs="Calibri"/>
          <w:spacing w:val="4"/>
          <w:sz w:val="24"/>
          <w:szCs w:val="24"/>
        </w:rPr>
        <w:t xml:space="preserve"> </w:t>
      </w:r>
      <w:r w:rsidRPr="007956EA">
        <w:rPr>
          <w:rFonts w:cs="Calibri"/>
          <w:sz w:val="24"/>
          <w:szCs w:val="24"/>
        </w:rPr>
        <w:t>conduct</w:t>
      </w:r>
      <w:r w:rsidRPr="007956EA">
        <w:rPr>
          <w:rFonts w:cs="Calibri"/>
          <w:spacing w:val="20"/>
          <w:sz w:val="24"/>
          <w:szCs w:val="24"/>
        </w:rPr>
        <w:t xml:space="preserve"> </w:t>
      </w:r>
      <w:r w:rsidRPr="007956EA">
        <w:rPr>
          <w:rFonts w:cs="Calibri"/>
          <w:sz w:val="24"/>
          <w:szCs w:val="24"/>
        </w:rPr>
        <w:t>occurs</w:t>
      </w:r>
      <w:r w:rsidRPr="007956EA">
        <w:rPr>
          <w:rFonts w:cs="Calibri"/>
          <w:spacing w:val="14"/>
          <w:sz w:val="24"/>
          <w:szCs w:val="24"/>
        </w:rPr>
        <w:t xml:space="preserve"> </w:t>
      </w:r>
      <w:r w:rsidRPr="007956EA">
        <w:rPr>
          <w:rFonts w:cs="Calibri"/>
          <w:sz w:val="24"/>
          <w:szCs w:val="24"/>
        </w:rPr>
        <w:t>during</w:t>
      </w:r>
      <w:r w:rsidRPr="007956EA">
        <w:rPr>
          <w:rFonts w:cs="Calibri"/>
          <w:spacing w:val="17"/>
          <w:sz w:val="24"/>
          <w:szCs w:val="24"/>
        </w:rPr>
        <w:t xml:space="preserve"> </w:t>
      </w:r>
      <w:r w:rsidRPr="007956EA">
        <w:rPr>
          <w:rFonts w:cs="Calibri"/>
          <w:sz w:val="24"/>
          <w:szCs w:val="24"/>
        </w:rPr>
        <w:t>an</w:t>
      </w:r>
      <w:r w:rsidRPr="007956EA">
        <w:rPr>
          <w:rFonts w:cs="Calibri"/>
          <w:spacing w:val="13"/>
          <w:sz w:val="24"/>
          <w:szCs w:val="24"/>
        </w:rPr>
        <w:t xml:space="preserve"> </w:t>
      </w:r>
      <w:r w:rsidRPr="007956EA">
        <w:rPr>
          <w:rFonts w:cs="Calibri"/>
          <w:sz w:val="24"/>
          <w:szCs w:val="24"/>
        </w:rPr>
        <w:t>activity</w:t>
      </w:r>
      <w:r w:rsidRPr="007956EA">
        <w:rPr>
          <w:rFonts w:cs="Calibri"/>
          <w:spacing w:val="23"/>
          <w:sz w:val="24"/>
          <w:szCs w:val="24"/>
        </w:rPr>
        <w:t xml:space="preserve"> </w:t>
      </w:r>
      <w:r w:rsidRPr="007956EA">
        <w:rPr>
          <w:rFonts w:cs="Calibri"/>
          <w:sz w:val="24"/>
          <w:szCs w:val="24"/>
        </w:rPr>
        <w:t>sponsored</w:t>
      </w:r>
      <w:r w:rsidRPr="007956EA">
        <w:rPr>
          <w:rFonts w:cs="Calibri"/>
          <w:spacing w:val="16"/>
          <w:sz w:val="24"/>
          <w:szCs w:val="24"/>
        </w:rPr>
        <w:t xml:space="preserve"> </w:t>
      </w:r>
      <w:r w:rsidRPr="007956EA">
        <w:rPr>
          <w:rFonts w:cs="Calibri"/>
          <w:sz w:val="24"/>
          <w:szCs w:val="24"/>
        </w:rPr>
        <w:t>by</w:t>
      </w:r>
      <w:r w:rsidRPr="007956EA">
        <w:rPr>
          <w:rFonts w:cs="Calibri"/>
          <w:spacing w:val="4"/>
          <w:sz w:val="24"/>
          <w:szCs w:val="24"/>
        </w:rPr>
        <w:t xml:space="preserve"> </w:t>
      </w:r>
      <w:r w:rsidRPr="007956EA">
        <w:rPr>
          <w:rFonts w:cs="Calibri"/>
          <w:w w:val="102"/>
          <w:sz w:val="24"/>
          <w:szCs w:val="24"/>
        </w:rPr>
        <w:t xml:space="preserve">the </w:t>
      </w:r>
      <w:r w:rsidRPr="007956EA">
        <w:rPr>
          <w:rFonts w:cs="Calibri"/>
          <w:sz w:val="24"/>
          <w:szCs w:val="24"/>
        </w:rPr>
        <w:t xml:space="preserve">Board. </w:t>
      </w:r>
      <w:r w:rsidRPr="007956EA">
        <w:rPr>
          <w:rFonts w:cs="Calibri"/>
          <w:spacing w:val="15"/>
          <w:sz w:val="24"/>
          <w:szCs w:val="24"/>
        </w:rPr>
        <w:t xml:space="preserve"> </w:t>
      </w:r>
      <w:r w:rsidRPr="007956EA">
        <w:rPr>
          <w:rFonts w:cs="Calibri"/>
          <w:sz w:val="24"/>
          <w:szCs w:val="24"/>
        </w:rPr>
        <w:t>The</w:t>
      </w:r>
      <w:r w:rsidRPr="007956EA">
        <w:rPr>
          <w:rFonts w:cs="Calibri"/>
          <w:spacing w:val="8"/>
          <w:sz w:val="24"/>
          <w:szCs w:val="24"/>
        </w:rPr>
        <w:t xml:space="preserve"> </w:t>
      </w:r>
      <w:r w:rsidRPr="007956EA">
        <w:rPr>
          <w:rFonts w:cs="Calibri"/>
          <w:sz w:val="24"/>
          <w:szCs w:val="24"/>
        </w:rPr>
        <w:t>Board</w:t>
      </w:r>
      <w:r w:rsidRPr="007956EA">
        <w:rPr>
          <w:rFonts w:cs="Calibri"/>
          <w:spacing w:val="16"/>
          <w:sz w:val="24"/>
          <w:szCs w:val="24"/>
        </w:rPr>
        <w:t xml:space="preserve"> </w:t>
      </w:r>
      <w:r w:rsidRPr="007956EA">
        <w:rPr>
          <w:rFonts w:cs="Calibri"/>
          <w:sz w:val="24"/>
          <w:szCs w:val="24"/>
        </w:rPr>
        <w:t>will</w:t>
      </w:r>
      <w:r w:rsidRPr="007956EA">
        <w:rPr>
          <w:rFonts w:cs="Calibri"/>
          <w:spacing w:val="16"/>
          <w:sz w:val="24"/>
          <w:szCs w:val="24"/>
        </w:rPr>
        <w:t xml:space="preserve"> </w:t>
      </w:r>
      <w:r w:rsidRPr="007956EA">
        <w:rPr>
          <w:rFonts w:cs="Calibri"/>
          <w:sz w:val="24"/>
          <w:szCs w:val="24"/>
        </w:rPr>
        <w:t>investigate</w:t>
      </w:r>
      <w:r w:rsidRPr="007956EA">
        <w:rPr>
          <w:rFonts w:cs="Calibri"/>
          <w:spacing w:val="21"/>
          <w:sz w:val="24"/>
          <w:szCs w:val="24"/>
        </w:rPr>
        <w:t xml:space="preserve"> </w:t>
      </w:r>
      <w:r w:rsidRPr="007956EA">
        <w:rPr>
          <w:rFonts w:cs="Calibri"/>
          <w:sz w:val="24"/>
          <w:szCs w:val="24"/>
        </w:rPr>
        <w:t>all</w:t>
      </w:r>
      <w:r w:rsidRPr="007956EA">
        <w:rPr>
          <w:rFonts w:cs="Calibri"/>
          <w:spacing w:val="13"/>
          <w:sz w:val="24"/>
          <w:szCs w:val="24"/>
        </w:rPr>
        <w:t xml:space="preserve"> </w:t>
      </w:r>
      <w:r w:rsidRPr="007956EA">
        <w:rPr>
          <w:rFonts w:cs="Calibri"/>
          <w:sz w:val="24"/>
          <w:szCs w:val="24"/>
        </w:rPr>
        <w:t>allegations</w:t>
      </w:r>
      <w:r w:rsidRPr="007956EA">
        <w:rPr>
          <w:rFonts w:cs="Calibri"/>
          <w:spacing w:val="16"/>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in</w:t>
      </w:r>
      <w:r w:rsidRPr="007956EA">
        <w:rPr>
          <w:rFonts w:cs="Calibri"/>
          <w:spacing w:val="8"/>
          <w:sz w:val="24"/>
          <w:szCs w:val="24"/>
        </w:rPr>
        <w:t xml:space="preserve"> </w:t>
      </w:r>
      <w:r w:rsidRPr="007956EA">
        <w:rPr>
          <w:rFonts w:cs="Calibri"/>
          <w:sz w:val="24"/>
          <w:szCs w:val="24"/>
        </w:rPr>
        <w:t>those</w:t>
      </w:r>
      <w:r w:rsidRPr="007956EA">
        <w:rPr>
          <w:rFonts w:cs="Calibri"/>
          <w:spacing w:val="18"/>
          <w:sz w:val="24"/>
          <w:szCs w:val="24"/>
        </w:rPr>
        <w:t xml:space="preserve"> </w:t>
      </w:r>
      <w:r w:rsidRPr="007956EA">
        <w:rPr>
          <w:rFonts w:cs="Calibri"/>
          <w:w w:val="102"/>
          <w:sz w:val="24"/>
          <w:szCs w:val="24"/>
        </w:rPr>
        <w:t xml:space="preserve">cases </w:t>
      </w:r>
      <w:r w:rsidRPr="007956EA">
        <w:rPr>
          <w:rFonts w:cs="Calibri"/>
          <w:sz w:val="24"/>
          <w:szCs w:val="24"/>
        </w:rPr>
        <w:t>where</w:t>
      </w:r>
      <w:r w:rsidRPr="007956EA">
        <w:rPr>
          <w:rFonts w:cs="Calibri"/>
          <w:spacing w:val="10"/>
          <w:sz w:val="24"/>
          <w:szCs w:val="24"/>
        </w:rPr>
        <w:t xml:space="preserve"> </w:t>
      </w:r>
      <w:r w:rsidRPr="007956EA">
        <w:rPr>
          <w:rFonts w:cs="Calibri"/>
          <w:sz w:val="24"/>
          <w:szCs w:val="24"/>
        </w:rPr>
        <w:t>unlawful</w:t>
      </w:r>
      <w:r w:rsidRPr="007956EA">
        <w:rPr>
          <w:rFonts w:cs="Calibri"/>
          <w:spacing w:val="26"/>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is</w:t>
      </w:r>
      <w:r w:rsidRPr="007956EA">
        <w:rPr>
          <w:rFonts w:cs="Calibri"/>
          <w:spacing w:val="9"/>
          <w:sz w:val="24"/>
          <w:szCs w:val="24"/>
        </w:rPr>
        <w:t xml:space="preserve"> </w:t>
      </w:r>
      <w:r w:rsidRPr="007956EA">
        <w:rPr>
          <w:rFonts w:cs="Calibri"/>
          <w:sz w:val="24"/>
          <w:szCs w:val="24"/>
        </w:rPr>
        <w:t>confirmed,</w:t>
      </w:r>
      <w:r w:rsidRPr="007956EA">
        <w:rPr>
          <w:rFonts w:cs="Calibri"/>
          <w:spacing w:val="23"/>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Board</w:t>
      </w:r>
      <w:r w:rsidRPr="007956EA">
        <w:rPr>
          <w:rFonts w:cs="Calibri"/>
          <w:spacing w:val="16"/>
          <w:sz w:val="24"/>
          <w:szCs w:val="24"/>
        </w:rPr>
        <w:t xml:space="preserve"> </w:t>
      </w:r>
      <w:r w:rsidRPr="007956EA">
        <w:rPr>
          <w:rFonts w:cs="Calibri"/>
          <w:sz w:val="24"/>
          <w:szCs w:val="24"/>
        </w:rPr>
        <w:t>will</w:t>
      </w:r>
      <w:r w:rsidRPr="007956EA">
        <w:rPr>
          <w:rFonts w:cs="Calibri"/>
          <w:spacing w:val="16"/>
          <w:sz w:val="24"/>
          <w:szCs w:val="24"/>
        </w:rPr>
        <w:t xml:space="preserve"> </w:t>
      </w:r>
      <w:r w:rsidRPr="007956EA">
        <w:rPr>
          <w:rFonts w:cs="Calibri"/>
          <w:sz w:val="24"/>
          <w:szCs w:val="24"/>
        </w:rPr>
        <w:t>take</w:t>
      </w:r>
      <w:r w:rsidRPr="007956EA">
        <w:rPr>
          <w:rFonts w:cs="Calibri"/>
          <w:spacing w:val="11"/>
          <w:sz w:val="24"/>
          <w:szCs w:val="24"/>
        </w:rPr>
        <w:t xml:space="preserve"> </w:t>
      </w:r>
      <w:r w:rsidRPr="007956EA">
        <w:rPr>
          <w:rFonts w:cs="Calibri"/>
          <w:sz w:val="24"/>
          <w:szCs w:val="24"/>
        </w:rPr>
        <w:t>immediate</w:t>
      </w:r>
      <w:r w:rsidRPr="007956EA">
        <w:rPr>
          <w:rFonts w:cs="Calibri"/>
          <w:spacing w:val="16"/>
          <w:sz w:val="24"/>
          <w:szCs w:val="24"/>
        </w:rPr>
        <w:t xml:space="preserve"> </w:t>
      </w:r>
      <w:r w:rsidRPr="007956EA">
        <w:rPr>
          <w:rFonts w:cs="Calibri"/>
          <w:sz w:val="24"/>
          <w:szCs w:val="24"/>
        </w:rPr>
        <w:t>steps</w:t>
      </w:r>
      <w:r w:rsidRPr="007956EA">
        <w:rPr>
          <w:rFonts w:cs="Calibri"/>
          <w:spacing w:val="18"/>
          <w:sz w:val="24"/>
          <w:szCs w:val="24"/>
        </w:rPr>
        <w:t xml:space="preserve"> </w:t>
      </w:r>
      <w:r w:rsidRPr="007956EA">
        <w:rPr>
          <w:rFonts w:cs="Calibri"/>
          <w:w w:val="102"/>
          <w:sz w:val="24"/>
          <w:szCs w:val="24"/>
        </w:rPr>
        <w:t xml:space="preserve">to </w:t>
      </w:r>
      <w:r w:rsidRPr="007956EA">
        <w:rPr>
          <w:rFonts w:cs="Calibri"/>
          <w:sz w:val="24"/>
          <w:szCs w:val="24"/>
        </w:rPr>
        <w:t>end</w:t>
      </w:r>
      <w:r w:rsidRPr="007956EA">
        <w:rPr>
          <w:rFonts w:cs="Calibri"/>
          <w:spacing w:val="14"/>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w w:val="102"/>
          <w:sz w:val="24"/>
          <w:szCs w:val="24"/>
        </w:rPr>
        <w:t>harassment.</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t>Individuals</w:t>
      </w:r>
      <w:r w:rsidRPr="007956EA">
        <w:rPr>
          <w:rFonts w:cs="Calibri"/>
          <w:spacing w:val="22"/>
          <w:sz w:val="24"/>
          <w:szCs w:val="24"/>
        </w:rPr>
        <w:t xml:space="preserve"> </w:t>
      </w:r>
      <w:r w:rsidRPr="007956EA">
        <w:rPr>
          <w:rFonts w:cs="Calibri"/>
          <w:sz w:val="24"/>
          <w:szCs w:val="24"/>
        </w:rPr>
        <w:t>who</w:t>
      </w:r>
      <w:r w:rsidRPr="007956EA">
        <w:rPr>
          <w:rFonts w:cs="Calibri"/>
          <w:spacing w:val="11"/>
          <w:sz w:val="24"/>
          <w:szCs w:val="24"/>
        </w:rPr>
        <w:t xml:space="preserve"> </w:t>
      </w:r>
      <w:r w:rsidRPr="007956EA">
        <w:rPr>
          <w:rFonts w:cs="Calibri"/>
          <w:sz w:val="24"/>
          <w:szCs w:val="24"/>
        </w:rPr>
        <w:t>are</w:t>
      </w:r>
      <w:r w:rsidRPr="007956EA">
        <w:rPr>
          <w:rFonts w:cs="Calibri"/>
          <w:spacing w:val="3"/>
          <w:sz w:val="24"/>
          <w:szCs w:val="24"/>
        </w:rPr>
        <w:t xml:space="preserve"> </w:t>
      </w:r>
      <w:r w:rsidRPr="007956EA">
        <w:rPr>
          <w:rFonts w:cs="Calibri"/>
          <w:sz w:val="24"/>
          <w:szCs w:val="24"/>
        </w:rPr>
        <w:t>found</w:t>
      </w:r>
      <w:r w:rsidRPr="007956EA">
        <w:rPr>
          <w:rFonts w:cs="Calibri"/>
          <w:spacing w:val="19"/>
          <w:sz w:val="24"/>
          <w:szCs w:val="24"/>
        </w:rPr>
        <w:t xml:space="preserve"> </w:t>
      </w:r>
      <w:r w:rsidRPr="007956EA">
        <w:rPr>
          <w:rFonts w:cs="Calibri"/>
          <w:sz w:val="24"/>
          <w:szCs w:val="24"/>
        </w:rPr>
        <w:t>to have</w:t>
      </w:r>
      <w:r w:rsidRPr="007956EA">
        <w:rPr>
          <w:rFonts w:cs="Calibri"/>
          <w:spacing w:val="15"/>
          <w:sz w:val="24"/>
          <w:szCs w:val="24"/>
        </w:rPr>
        <w:t xml:space="preserve"> </w:t>
      </w:r>
      <w:r w:rsidRPr="007956EA">
        <w:rPr>
          <w:rFonts w:cs="Calibri"/>
          <w:sz w:val="24"/>
          <w:szCs w:val="24"/>
        </w:rPr>
        <w:t>engaged</w:t>
      </w:r>
      <w:r w:rsidRPr="007956EA">
        <w:rPr>
          <w:rFonts w:cs="Calibri"/>
          <w:spacing w:val="10"/>
          <w:sz w:val="24"/>
          <w:szCs w:val="24"/>
        </w:rPr>
        <w:t xml:space="preserve"> </w:t>
      </w:r>
      <w:r w:rsidRPr="007956EA">
        <w:rPr>
          <w:rFonts w:cs="Calibri"/>
          <w:sz w:val="24"/>
          <w:szCs w:val="24"/>
        </w:rPr>
        <w:t>in</w:t>
      </w:r>
      <w:r w:rsidRPr="007956EA">
        <w:rPr>
          <w:rFonts w:cs="Calibri"/>
          <w:spacing w:val="8"/>
          <w:sz w:val="24"/>
          <w:szCs w:val="24"/>
        </w:rPr>
        <w:t xml:space="preserve"> </w:t>
      </w:r>
      <w:r w:rsidRPr="007956EA">
        <w:rPr>
          <w:rFonts w:cs="Calibri"/>
          <w:sz w:val="24"/>
          <w:szCs w:val="24"/>
        </w:rPr>
        <w:t>unlawful</w:t>
      </w:r>
      <w:r w:rsidRPr="007956EA">
        <w:rPr>
          <w:rFonts w:cs="Calibri"/>
          <w:spacing w:val="26"/>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including</w:t>
      </w:r>
      <w:r w:rsidRPr="007956EA">
        <w:rPr>
          <w:rFonts w:cs="Calibri"/>
          <w:spacing w:val="22"/>
          <w:sz w:val="24"/>
          <w:szCs w:val="24"/>
        </w:rPr>
        <w:t xml:space="preserve"> </w:t>
      </w:r>
      <w:r w:rsidRPr="007956EA">
        <w:rPr>
          <w:rFonts w:cs="Calibri"/>
          <w:w w:val="102"/>
          <w:sz w:val="24"/>
          <w:szCs w:val="24"/>
        </w:rPr>
        <w:t xml:space="preserve">the </w:t>
      </w:r>
      <w:r w:rsidRPr="007956EA">
        <w:rPr>
          <w:rFonts w:cs="Calibri"/>
          <w:sz w:val="24"/>
          <w:szCs w:val="24"/>
        </w:rPr>
        <w:t>following</w:t>
      </w:r>
      <w:r w:rsidRPr="007956EA">
        <w:rPr>
          <w:rFonts w:cs="Calibri"/>
          <w:spacing w:val="21"/>
          <w:sz w:val="24"/>
          <w:szCs w:val="24"/>
        </w:rPr>
        <w:t xml:space="preserve"> </w:t>
      </w:r>
      <w:r w:rsidRPr="007956EA">
        <w:rPr>
          <w:rFonts w:cs="Calibri"/>
          <w:sz w:val="24"/>
          <w:szCs w:val="24"/>
        </w:rPr>
        <w:t>prohibited</w:t>
      </w:r>
      <w:r w:rsidRPr="007956EA">
        <w:rPr>
          <w:rFonts w:cs="Calibri"/>
          <w:spacing w:val="29"/>
          <w:sz w:val="24"/>
          <w:szCs w:val="24"/>
        </w:rPr>
        <w:t xml:space="preserve"> </w:t>
      </w:r>
      <w:r w:rsidRPr="007956EA">
        <w:rPr>
          <w:rFonts w:cs="Calibri"/>
          <w:sz w:val="24"/>
          <w:szCs w:val="24"/>
        </w:rPr>
        <w:t>acts</w:t>
      </w:r>
      <w:r w:rsidRPr="007956EA">
        <w:rPr>
          <w:rFonts w:cs="Calibri"/>
          <w:spacing w:val="11"/>
          <w:sz w:val="24"/>
          <w:szCs w:val="24"/>
        </w:rPr>
        <w:t xml:space="preserve"> </w:t>
      </w:r>
      <w:r w:rsidRPr="007956EA">
        <w:rPr>
          <w:rFonts w:cs="Calibri"/>
          <w:sz w:val="24"/>
          <w:szCs w:val="24"/>
        </w:rPr>
        <w:t>will</w:t>
      </w:r>
      <w:r w:rsidRPr="007956EA">
        <w:rPr>
          <w:rFonts w:cs="Calibri"/>
          <w:spacing w:val="16"/>
          <w:sz w:val="24"/>
          <w:szCs w:val="24"/>
        </w:rPr>
        <w:t xml:space="preserve"> </w:t>
      </w:r>
      <w:r w:rsidRPr="007956EA">
        <w:rPr>
          <w:rFonts w:cs="Calibri"/>
          <w:sz w:val="24"/>
          <w:szCs w:val="24"/>
        </w:rPr>
        <w:t>be</w:t>
      </w:r>
      <w:r w:rsidRPr="007956EA">
        <w:rPr>
          <w:rFonts w:cs="Calibri"/>
          <w:spacing w:val="9"/>
          <w:sz w:val="24"/>
          <w:szCs w:val="24"/>
        </w:rPr>
        <w:t xml:space="preserve"> </w:t>
      </w:r>
      <w:r w:rsidRPr="007956EA">
        <w:rPr>
          <w:rFonts w:cs="Calibri"/>
          <w:sz w:val="24"/>
          <w:szCs w:val="24"/>
        </w:rPr>
        <w:t>subject</w:t>
      </w:r>
      <w:r w:rsidRPr="007956EA">
        <w:rPr>
          <w:rFonts w:cs="Calibri"/>
          <w:spacing w:val="23"/>
          <w:sz w:val="24"/>
          <w:szCs w:val="24"/>
        </w:rPr>
        <w:t xml:space="preserve"> </w:t>
      </w:r>
      <w:r w:rsidRPr="007956EA">
        <w:rPr>
          <w:rFonts w:cs="Calibri"/>
          <w:sz w:val="24"/>
          <w:szCs w:val="24"/>
        </w:rPr>
        <w:t>to appropriate</w:t>
      </w:r>
      <w:r w:rsidRPr="007956EA">
        <w:rPr>
          <w:rFonts w:cs="Calibri"/>
          <w:spacing w:val="27"/>
          <w:sz w:val="24"/>
          <w:szCs w:val="24"/>
        </w:rPr>
        <w:t xml:space="preserve"> </w:t>
      </w:r>
      <w:r w:rsidRPr="007956EA">
        <w:rPr>
          <w:rFonts w:cs="Calibri"/>
          <w:sz w:val="24"/>
          <w:szCs w:val="24"/>
        </w:rPr>
        <w:t>disciplinary</w:t>
      </w:r>
      <w:r w:rsidRPr="007956EA">
        <w:rPr>
          <w:rFonts w:cs="Calibri"/>
          <w:spacing w:val="18"/>
          <w:sz w:val="24"/>
          <w:szCs w:val="24"/>
        </w:rPr>
        <w:t xml:space="preserve"> </w:t>
      </w:r>
      <w:r w:rsidRPr="007956EA">
        <w:rPr>
          <w:rFonts w:cs="Calibri"/>
          <w:w w:val="102"/>
          <w:sz w:val="24"/>
          <w:szCs w:val="24"/>
        </w:rPr>
        <w:t>action.</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w w:val="102"/>
          <w:sz w:val="24"/>
          <w:szCs w:val="24"/>
        </w:rPr>
        <w:tab/>
      </w:r>
      <w:r w:rsidRPr="007956EA">
        <w:rPr>
          <w:rFonts w:cs="Calibri"/>
          <w:sz w:val="24"/>
          <w:szCs w:val="24"/>
        </w:rPr>
        <w:t>1.  Retaliating</w:t>
      </w:r>
      <w:r w:rsidRPr="007956EA">
        <w:rPr>
          <w:rFonts w:cs="Calibri"/>
          <w:spacing w:val="25"/>
          <w:sz w:val="24"/>
          <w:szCs w:val="24"/>
        </w:rPr>
        <w:t xml:space="preserve"> </w:t>
      </w:r>
      <w:r w:rsidRPr="007956EA">
        <w:rPr>
          <w:rFonts w:cs="Calibri"/>
          <w:sz w:val="24"/>
          <w:szCs w:val="24"/>
        </w:rPr>
        <w:t>against</w:t>
      </w:r>
      <w:r w:rsidRPr="007956EA">
        <w:rPr>
          <w:rFonts w:cs="Calibri"/>
          <w:spacing w:val="14"/>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person</w:t>
      </w:r>
      <w:r w:rsidRPr="007956EA">
        <w:rPr>
          <w:rFonts w:cs="Calibri"/>
          <w:spacing w:val="19"/>
          <w:sz w:val="24"/>
          <w:szCs w:val="24"/>
        </w:rPr>
        <w:t xml:space="preserve"> </w:t>
      </w:r>
      <w:r w:rsidRPr="007956EA">
        <w:rPr>
          <w:rFonts w:cs="Calibri"/>
          <w:sz w:val="24"/>
          <w:szCs w:val="24"/>
        </w:rPr>
        <w:t>who</w:t>
      </w:r>
      <w:r w:rsidRPr="007956EA">
        <w:rPr>
          <w:rFonts w:cs="Calibri"/>
          <w:spacing w:val="11"/>
          <w:sz w:val="24"/>
          <w:szCs w:val="24"/>
        </w:rPr>
        <w:t xml:space="preserve"> </w:t>
      </w:r>
      <w:r w:rsidRPr="007956EA">
        <w:rPr>
          <w:rFonts w:cs="Calibri"/>
          <w:sz w:val="24"/>
          <w:szCs w:val="24"/>
        </w:rPr>
        <w:t>has</w:t>
      </w:r>
      <w:r w:rsidRPr="007956EA">
        <w:rPr>
          <w:rFonts w:cs="Calibri"/>
          <w:spacing w:val="2"/>
          <w:sz w:val="24"/>
          <w:szCs w:val="24"/>
        </w:rPr>
        <w:t xml:space="preserve"> </w:t>
      </w:r>
      <w:r w:rsidRPr="007956EA">
        <w:rPr>
          <w:rFonts w:cs="Calibri"/>
          <w:sz w:val="24"/>
          <w:szCs w:val="24"/>
        </w:rPr>
        <w:t>made</w:t>
      </w:r>
      <w:r w:rsidRPr="007956EA">
        <w:rPr>
          <w:rFonts w:cs="Calibri"/>
          <w:spacing w:val="13"/>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report</w:t>
      </w:r>
      <w:r w:rsidRPr="007956EA">
        <w:rPr>
          <w:rFonts w:cs="Calibri"/>
          <w:spacing w:val="10"/>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filed</w:t>
      </w:r>
      <w:r w:rsidRPr="007956EA">
        <w:rPr>
          <w:rFonts w:cs="Calibri"/>
          <w:spacing w:val="6"/>
          <w:sz w:val="24"/>
          <w:szCs w:val="24"/>
        </w:rPr>
        <w:t xml:space="preserve"> </w:t>
      </w:r>
      <w:r w:rsidRPr="007956EA">
        <w:rPr>
          <w:rFonts w:cs="Calibri"/>
          <w:w w:val="102"/>
          <w:sz w:val="24"/>
          <w:szCs w:val="24"/>
        </w:rPr>
        <w:t xml:space="preserve">a </w:t>
      </w:r>
      <w:r w:rsidRPr="007956EA">
        <w:rPr>
          <w:rFonts w:cs="Calibri"/>
          <w:sz w:val="24"/>
          <w:szCs w:val="24"/>
        </w:rPr>
        <w:t>complaint</w:t>
      </w:r>
      <w:r w:rsidRPr="007956EA">
        <w:rPr>
          <w:rFonts w:cs="Calibri"/>
          <w:spacing w:val="27"/>
          <w:sz w:val="24"/>
          <w:szCs w:val="24"/>
        </w:rPr>
        <w:t xml:space="preserve"> </w:t>
      </w:r>
      <w:r w:rsidRPr="007956EA">
        <w:rPr>
          <w:rFonts w:cs="Calibri"/>
          <w:sz w:val="24"/>
          <w:szCs w:val="24"/>
        </w:rPr>
        <w:t>alleging</w:t>
      </w:r>
      <w:r w:rsidR="007956EA">
        <w:rPr>
          <w:rFonts w:cs="Calibri"/>
          <w:spacing w:val="10"/>
          <w:sz w:val="24"/>
          <w:szCs w:val="24"/>
        </w:rPr>
        <w:t xml:space="preserve"> </w:t>
      </w:r>
      <w:r w:rsidR="007956EA">
        <w:rPr>
          <w:rFonts w:cs="Calibri"/>
          <w:spacing w:val="10"/>
          <w:sz w:val="24"/>
          <w:szCs w:val="24"/>
        </w:rPr>
        <w:tab/>
      </w:r>
      <w:r w:rsidR="007956EA">
        <w:rPr>
          <w:rFonts w:cs="Calibri"/>
          <w:spacing w:val="10"/>
          <w:sz w:val="24"/>
          <w:szCs w:val="24"/>
        </w:rPr>
        <w:tab/>
      </w:r>
      <w:r w:rsidR="007956EA">
        <w:rPr>
          <w:rFonts w:cs="Calibri"/>
          <w:spacing w:val="10"/>
          <w:sz w:val="24"/>
          <w:szCs w:val="24"/>
        </w:rPr>
        <w:tab/>
      </w:r>
      <w:r w:rsidRPr="007956EA">
        <w:rPr>
          <w:rFonts w:cs="Calibri"/>
          <w:sz w:val="24"/>
          <w:szCs w:val="24"/>
        </w:rPr>
        <w:t>harassment,</w:t>
      </w:r>
      <w:r w:rsidRPr="007956EA">
        <w:rPr>
          <w:rFonts w:cs="Calibri"/>
          <w:spacing w:val="28"/>
          <w:sz w:val="24"/>
          <w:szCs w:val="24"/>
        </w:rPr>
        <w:t xml:space="preserve"> </w:t>
      </w:r>
      <w:r w:rsidRPr="007956EA">
        <w:rPr>
          <w:rFonts w:cs="Calibri"/>
          <w:sz w:val="24"/>
          <w:szCs w:val="24"/>
        </w:rPr>
        <w:t>or</w:t>
      </w:r>
      <w:r w:rsidR="007956EA">
        <w:rPr>
          <w:rFonts w:cs="Calibri"/>
          <w:spacing w:val="12"/>
          <w:sz w:val="24"/>
          <w:szCs w:val="24"/>
        </w:rPr>
        <w:t xml:space="preserve"> </w:t>
      </w:r>
      <w:r w:rsidRPr="007956EA">
        <w:rPr>
          <w:rFonts w:cs="Calibri"/>
          <w:sz w:val="24"/>
          <w:szCs w:val="24"/>
        </w:rPr>
        <w:t>who</w:t>
      </w:r>
      <w:r w:rsidRPr="007956EA">
        <w:rPr>
          <w:rFonts w:cs="Calibri"/>
          <w:spacing w:val="11"/>
          <w:sz w:val="24"/>
          <w:szCs w:val="24"/>
        </w:rPr>
        <w:t xml:space="preserve"> </w:t>
      </w:r>
      <w:r w:rsidRPr="007956EA">
        <w:rPr>
          <w:rFonts w:cs="Calibri"/>
          <w:sz w:val="24"/>
          <w:szCs w:val="24"/>
        </w:rPr>
        <w:t>has</w:t>
      </w:r>
      <w:r w:rsidRPr="007956EA">
        <w:rPr>
          <w:rFonts w:cs="Calibri"/>
          <w:spacing w:val="2"/>
          <w:sz w:val="24"/>
          <w:szCs w:val="24"/>
        </w:rPr>
        <w:t xml:space="preserve"> </w:t>
      </w:r>
      <w:r w:rsidRPr="007956EA">
        <w:rPr>
          <w:rFonts w:cs="Calibri"/>
          <w:sz w:val="24"/>
          <w:szCs w:val="24"/>
        </w:rPr>
        <w:t>participated</w:t>
      </w:r>
      <w:r w:rsidRPr="007956EA">
        <w:rPr>
          <w:rFonts w:cs="Calibri"/>
          <w:spacing w:val="17"/>
          <w:sz w:val="24"/>
          <w:szCs w:val="24"/>
        </w:rPr>
        <w:t xml:space="preserve"> </w:t>
      </w:r>
      <w:r w:rsidRPr="007956EA">
        <w:rPr>
          <w:rFonts w:cs="Calibri"/>
          <w:sz w:val="24"/>
          <w:szCs w:val="24"/>
        </w:rPr>
        <w:t>as</w:t>
      </w:r>
      <w:r w:rsidRPr="007956EA">
        <w:rPr>
          <w:rFonts w:cs="Calibri"/>
          <w:spacing w:val="13"/>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witness</w:t>
      </w:r>
      <w:r w:rsidRPr="007956EA">
        <w:rPr>
          <w:rFonts w:cs="Calibri"/>
          <w:spacing w:val="20"/>
          <w:sz w:val="24"/>
          <w:szCs w:val="24"/>
        </w:rPr>
        <w:t xml:space="preserve"> </w:t>
      </w:r>
      <w:r w:rsidRPr="007956EA">
        <w:rPr>
          <w:rFonts w:cs="Calibri"/>
          <w:w w:val="102"/>
          <w:sz w:val="24"/>
          <w:szCs w:val="24"/>
        </w:rPr>
        <w:t xml:space="preserve">in </w:t>
      </w:r>
      <w:r w:rsidRPr="007956EA">
        <w:rPr>
          <w:rFonts w:cs="Calibri"/>
          <w:sz w:val="24"/>
          <w:szCs w:val="24"/>
        </w:rPr>
        <w:t>harassment</w:t>
      </w:r>
      <w:r w:rsidRPr="007956EA">
        <w:rPr>
          <w:rFonts w:cs="Calibri"/>
          <w:spacing w:val="23"/>
          <w:sz w:val="24"/>
          <w:szCs w:val="24"/>
        </w:rPr>
        <w:t xml:space="preserve"> </w:t>
      </w:r>
      <w:r w:rsidRPr="007956EA">
        <w:rPr>
          <w:rFonts w:cs="Calibri"/>
          <w:spacing w:val="23"/>
          <w:sz w:val="24"/>
          <w:szCs w:val="24"/>
        </w:rPr>
        <w:tab/>
      </w:r>
      <w:r w:rsidRPr="007956EA">
        <w:rPr>
          <w:rFonts w:cs="Calibri"/>
          <w:spacing w:val="23"/>
          <w:sz w:val="24"/>
          <w:szCs w:val="24"/>
        </w:rPr>
        <w:tab/>
      </w:r>
      <w:r w:rsidRPr="007956EA">
        <w:rPr>
          <w:rFonts w:cs="Calibri"/>
          <w:spacing w:val="23"/>
          <w:sz w:val="24"/>
          <w:szCs w:val="24"/>
        </w:rPr>
        <w:tab/>
      </w:r>
      <w:r w:rsidRPr="007956EA">
        <w:rPr>
          <w:rFonts w:cs="Calibri"/>
          <w:spacing w:val="23"/>
          <w:sz w:val="24"/>
          <w:szCs w:val="24"/>
        </w:rPr>
        <w:tab/>
      </w:r>
      <w:r w:rsidRPr="007956EA">
        <w:rPr>
          <w:rFonts w:cs="Calibri"/>
          <w:spacing w:val="23"/>
          <w:sz w:val="24"/>
          <w:szCs w:val="24"/>
        </w:rPr>
        <w:tab/>
      </w:r>
      <w:r w:rsidRPr="007956EA">
        <w:rPr>
          <w:rFonts w:cs="Calibri"/>
          <w:w w:val="102"/>
          <w:sz w:val="24"/>
          <w:szCs w:val="24"/>
        </w:rPr>
        <w:t>investigation.</w:t>
      </w:r>
    </w:p>
    <w:p w:rsidR="00242FBC" w:rsidRPr="007956EA" w:rsidRDefault="00242FBC" w:rsidP="00242FBC">
      <w:pPr>
        <w:spacing w:after="0" w:line="240" w:lineRule="auto"/>
        <w:jc w:val="both"/>
        <w:rPr>
          <w:rFonts w:cs="Calibri"/>
          <w:w w:val="102"/>
          <w:sz w:val="24"/>
          <w:szCs w:val="24"/>
        </w:rPr>
      </w:pPr>
      <w:r w:rsidRPr="007956EA">
        <w:rPr>
          <w:rFonts w:cs="Calibri"/>
          <w:w w:val="102"/>
          <w:sz w:val="24"/>
          <w:szCs w:val="24"/>
        </w:rPr>
        <w:tab/>
      </w:r>
      <w:r w:rsidRPr="007956EA">
        <w:rPr>
          <w:rFonts w:cs="Calibri"/>
          <w:sz w:val="24"/>
          <w:szCs w:val="24"/>
        </w:rPr>
        <w:t>2.  Filing</w:t>
      </w:r>
      <w:r w:rsidRPr="007956EA">
        <w:rPr>
          <w:rFonts w:cs="Calibri"/>
          <w:spacing w:val="17"/>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malicious</w:t>
      </w:r>
      <w:r w:rsidRPr="007956EA">
        <w:rPr>
          <w:rFonts w:cs="Calibri"/>
          <w:spacing w:val="20"/>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knowingly</w:t>
      </w:r>
      <w:r w:rsidRPr="007956EA">
        <w:rPr>
          <w:rFonts w:cs="Calibri"/>
          <w:spacing w:val="14"/>
          <w:sz w:val="24"/>
          <w:szCs w:val="24"/>
        </w:rPr>
        <w:t xml:space="preserve"> </w:t>
      </w:r>
      <w:r w:rsidRPr="007956EA">
        <w:rPr>
          <w:rFonts w:cs="Calibri"/>
          <w:sz w:val="24"/>
          <w:szCs w:val="24"/>
        </w:rPr>
        <w:t>false</w:t>
      </w:r>
      <w:r w:rsidRPr="007956EA">
        <w:rPr>
          <w:rFonts w:cs="Calibri"/>
          <w:spacing w:val="10"/>
          <w:sz w:val="24"/>
          <w:szCs w:val="24"/>
        </w:rPr>
        <w:t xml:space="preserve"> </w:t>
      </w:r>
      <w:r w:rsidRPr="007956EA">
        <w:rPr>
          <w:rFonts w:cs="Calibri"/>
          <w:sz w:val="24"/>
          <w:szCs w:val="24"/>
        </w:rPr>
        <w:t>report</w:t>
      </w:r>
      <w:r w:rsidRPr="007956EA">
        <w:rPr>
          <w:rFonts w:cs="Calibri"/>
          <w:spacing w:val="10"/>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complaint</w:t>
      </w:r>
      <w:r w:rsidRPr="007956EA">
        <w:rPr>
          <w:rFonts w:cs="Calibri"/>
          <w:spacing w:val="27"/>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w w:val="102"/>
          <w:sz w:val="24"/>
          <w:szCs w:val="24"/>
        </w:rPr>
        <w:t>harassment.</w:t>
      </w:r>
    </w:p>
    <w:p w:rsidR="007956EA" w:rsidRDefault="00242FBC" w:rsidP="007956EA">
      <w:pPr>
        <w:spacing w:after="0" w:line="240" w:lineRule="auto"/>
        <w:jc w:val="both"/>
        <w:rPr>
          <w:rFonts w:cs="Calibri"/>
          <w:spacing w:val="7"/>
          <w:sz w:val="24"/>
          <w:szCs w:val="24"/>
        </w:rPr>
      </w:pPr>
      <w:r w:rsidRPr="007956EA">
        <w:rPr>
          <w:rFonts w:cs="Calibri"/>
          <w:w w:val="102"/>
          <w:sz w:val="24"/>
          <w:szCs w:val="24"/>
        </w:rPr>
        <w:tab/>
      </w:r>
      <w:r w:rsidRPr="007956EA">
        <w:rPr>
          <w:rFonts w:cs="Calibri"/>
          <w:sz w:val="24"/>
          <w:szCs w:val="24"/>
        </w:rPr>
        <w:t>3. Disregarding,</w:t>
      </w:r>
      <w:r w:rsidRPr="007956EA">
        <w:rPr>
          <w:rFonts w:cs="Calibri"/>
          <w:spacing w:val="24"/>
          <w:sz w:val="24"/>
          <w:szCs w:val="24"/>
        </w:rPr>
        <w:t xml:space="preserve"> </w:t>
      </w:r>
      <w:r w:rsidRPr="007956EA">
        <w:rPr>
          <w:rFonts w:cs="Calibri"/>
          <w:sz w:val="24"/>
          <w:szCs w:val="24"/>
        </w:rPr>
        <w:t>failing</w:t>
      </w:r>
      <w:r w:rsidRPr="007956EA">
        <w:rPr>
          <w:rFonts w:cs="Calibri"/>
          <w:spacing w:val="21"/>
          <w:sz w:val="24"/>
          <w:szCs w:val="24"/>
        </w:rPr>
        <w:t xml:space="preserve"> </w:t>
      </w:r>
      <w:r w:rsidRPr="007956EA">
        <w:rPr>
          <w:rFonts w:cs="Calibri"/>
          <w:sz w:val="24"/>
          <w:szCs w:val="24"/>
        </w:rPr>
        <w:t>to investigate</w:t>
      </w:r>
      <w:r w:rsidRPr="007956EA">
        <w:rPr>
          <w:rFonts w:cs="Calibri"/>
          <w:spacing w:val="21"/>
          <w:sz w:val="24"/>
          <w:szCs w:val="24"/>
        </w:rPr>
        <w:t xml:space="preserve"> </w:t>
      </w:r>
      <w:r w:rsidRPr="007956EA">
        <w:rPr>
          <w:rFonts w:cs="Calibri"/>
          <w:sz w:val="24"/>
          <w:szCs w:val="24"/>
        </w:rPr>
        <w:t>adequately,</w:t>
      </w:r>
      <w:r w:rsidRPr="007956EA">
        <w:rPr>
          <w:rFonts w:cs="Calibri"/>
          <w:spacing w:val="17"/>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delaying</w:t>
      </w:r>
      <w:r w:rsidRPr="007956EA">
        <w:rPr>
          <w:rFonts w:cs="Calibri"/>
          <w:spacing w:val="23"/>
          <w:sz w:val="24"/>
          <w:szCs w:val="24"/>
        </w:rPr>
        <w:t xml:space="preserve"> </w:t>
      </w:r>
      <w:r w:rsidRPr="007956EA">
        <w:rPr>
          <w:rFonts w:cs="Calibri"/>
          <w:w w:val="102"/>
          <w:sz w:val="24"/>
          <w:szCs w:val="24"/>
        </w:rPr>
        <w:t xml:space="preserve">investigation </w:t>
      </w:r>
      <w:r w:rsidRPr="007956EA">
        <w:rPr>
          <w:rFonts w:cs="Calibri"/>
          <w:sz w:val="24"/>
          <w:szCs w:val="24"/>
        </w:rPr>
        <w:t>of</w:t>
      </w:r>
      <w:r w:rsidRPr="007956EA">
        <w:rPr>
          <w:rFonts w:cs="Calibri"/>
          <w:spacing w:val="7"/>
          <w:sz w:val="24"/>
          <w:szCs w:val="24"/>
        </w:rPr>
        <w:t xml:space="preserve"> </w:t>
      </w:r>
    </w:p>
    <w:p w:rsidR="00242FBC" w:rsidRPr="007956EA" w:rsidRDefault="00242FBC" w:rsidP="007956EA">
      <w:pPr>
        <w:spacing w:after="0" w:line="240" w:lineRule="auto"/>
        <w:ind w:left="1440"/>
        <w:rPr>
          <w:rFonts w:cs="Calibri"/>
          <w:w w:val="102"/>
          <w:sz w:val="24"/>
          <w:szCs w:val="24"/>
        </w:rPr>
      </w:pPr>
      <w:proofErr w:type="gramStart"/>
      <w:r w:rsidRPr="007956EA">
        <w:rPr>
          <w:rFonts w:cs="Calibri"/>
          <w:sz w:val="24"/>
          <w:szCs w:val="24"/>
        </w:rPr>
        <w:t>allegations</w:t>
      </w:r>
      <w:proofErr w:type="gramEnd"/>
      <w:r w:rsidRPr="007956EA">
        <w:rPr>
          <w:rFonts w:cs="Calibri"/>
          <w:spacing w:val="16"/>
          <w:sz w:val="24"/>
          <w:szCs w:val="24"/>
        </w:rPr>
        <w:t xml:space="preserve"> </w:t>
      </w:r>
      <w:r w:rsidRPr="007956EA">
        <w:rPr>
          <w:rFonts w:cs="Calibri"/>
          <w:sz w:val="24"/>
          <w:szCs w:val="24"/>
        </w:rPr>
        <w:t>of</w:t>
      </w:r>
      <w:r w:rsidR="007956EA">
        <w:rPr>
          <w:rFonts w:cs="Calibri"/>
          <w:spacing w:val="7"/>
          <w:sz w:val="24"/>
          <w:szCs w:val="24"/>
        </w:rPr>
        <w:t xml:space="preserve"> </w:t>
      </w:r>
      <w:r w:rsidR="007956EA">
        <w:rPr>
          <w:rFonts w:cs="Calibri"/>
          <w:spacing w:val="7"/>
          <w:sz w:val="24"/>
          <w:szCs w:val="24"/>
        </w:rPr>
        <w:tab/>
      </w:r>
      <w:r w:rsidRPr="007956EA">
        <w:rPr>
          <w:rFonts w:cs="Calibri"/>
          <w:sz w:val="24"/>
          <w:szCs w:val="24"/>
        </w:rPr>
        <w:t>harassment,</w:t>
      </w:r>
      <w:r w:rsidR="007956EA">
        <w:rPr>
          <w:rFonts w:cs="Calibri"/>
          <w:sz w:val="24"/>
          <w:szCs w:val="24"/>
        </w:rPr>
        <w:t xml:space="preserve"> </w:t>
      </w:r>
      <w:r w:rsidRPr="007956EA">
        <w:rPr>
          <w:rFonts w:cs="Calibri"/>
          <w:sz w:val="24"/>
          <w:szCs w:val="24"/>
        </w:rPr>
        <w:t>when</w:t>
      </w:r>
      <w:r w:rsidR="007956EA">
        <w:rPr>
          <w:rFonts w:cs="Calibri"/>
          <w:sz w:val="24"/>
          <w:szCs w:val="24"/>
        </w:rPr>
        <w:t xml:space="preserve"> </w:t>
      </w:r>
      <w:r w:rsidRPr="007956EA">
        <w:rPr>
          <w:rFonts w:cs="Calibri"/>
          <w:sz w:val="24"/>
          <w:szCs w:val="24"/>
        </w:rPr>
        <w:t>responsibility</w:t>
      </w:r>
      <w:r w:rsidRPr="007956EA">
        <w:rPr>
          <w:rFonts w:cs="Calibri"/>
          <w:spacing w:val="26"/>
          <w:sz w:val="24"/>
          <w:szCs w:val="24"/>
        </w:rPr>
        <w:t xml:space="preserve"> </w:t>
      </w:r>
      <w:r w:rsidRPr="007956EA">
        <w:rPr>
          <w:rFonts w:cs="Calibri"/>
          <w:sz w:val="24"/>
          <w:szCs w:val="24"/>
        </w:rPr>
        <w:t>for</w:t>
      </w:r>
      <w:r w:rsidRPr="007956EA">
        <w:rPr>
          <w:rFonts w:cs="Calibri"/>
          <w:spacing w:val="5"/>
          <w:sz w:val="24"/>
          <w:szCs w:val="24"/>
        </w:rPr>
        <w:t xml:space="preserve"> </w:t>
      </w:r>
      <w:r w:rsidRPr="007956EA">
        <w:rPr>
          <w:rFonts w:cs="Calibri"/>
          <w:sz w:val="24"/>
          <w:szCs w:val="24"/>
        </w:rPr>
        <w:t>reporting</w:t>
      </w:r>
      <w:r w:rsidRPr="007956EA">
        <w:rPr>
          <w:rFonts w:cs="Calibri"/>
          <w:spacing w:val="26"/>
          <w:sz w:val="24"/>
          <w:szCs w:val="24"/>
        </w:rPr>
        <w:t xml:space="preserve"> </w:t>
      </w:r>
      <w:r w:rsidRPr="007956EA">
        <w:rPr>
          <w:rFonts w:cs="Calibri"/>
          <w:w w:val="102"/>
          <w:sz w:val="24"/>
          <w:szCs w:val="24"/>
        </w:rPr>
        <w:t xml:space="preserve">and/or </w:t>
      </w:r>
      <w:r w:rsidRPr="007956EA">
        <w:rPr>
          <w:rFonts w:cs="Calibri"/>
          <w:sz w:val="24"/>
          <w:szCs w:val="24"/>
        </w:rPr>
        <w:t>investigating</w:t>
      </w:r>
      <w:r w:rsidRPr="007956EA">
        <w:rPr>
          <w:rFonts w:cs="Calibri"/>
          <w:spacing w:val="25"/>
          <w:sz w:val="24"/>
          <w:szCs w:val="24"/>
        </w:rPr>
        <w:t xml:space="preserve"> </w:t>
      </w:r>
      <w:r w:rsidRPr="007956EA">
        <w:rPr>
          <w:rFonts w:cs="Calibri"/>
          <w:sz w:val="24"/>
          <w:szCs w:val="24"/>
        </w:rPr>
        <w:t>harassment</w:t>
      </w:r>
      <w:r w:rsidR="007956EA">
        <w:rPr>
          <w:rFonts w:cs="Calibri"/>
          <w:spacing w:val="23"/>
          <w:sz w:val="24"/>
          <w:szCs w:val="24"/>
        </w:rPr>
        <w:t xml:space="preserve"> </w:t>
      </w:r>
      <w:r w:rsidRPr="007956EA">
        <w:rPr>
          <w:rFonts w:cs="Calibri"/>
          <w:sz w:val="24"/>
          <w:szCs w:val="24"/>
        </w:rPr>
        <w:t>charges</w:t>
      </w:r>
      <w:r w:rsidRPr="007956EA">
        <w:rPr>
          <w:rFonts w:cs="Calibri"/>
          <w:spacing w:val="24"/>
          <w:sz w:val="24"/>
          <w:szCs w:val="24"/>
        </w:rPr>
        <w:t xml:space="preserve"> </w:t>
      </w:r>
      <w:r w:rsidRPr="007956EA">
        <w:rPr>
          <w:rFonts w:cs="Calibri"/>
          <w:sz w:val="24"/>
          <w:szCs w:val="24"/>
        </w:rPr>
        <w:t>comprises</w:t>
      </w:r>
      <w:r w:rsidRPr="007956EA">
        <w:rPr>
          <w:rFonts w:cs="Calibri"/>
          <w:spacing w:val="13"/>
          <w:sz w:val="24"/>
          <w:szCs w:val="24"/>
        </w:rPr>
        <w:t xml:space="preserve"> </w:t>
      </w:r>
      <w:r w:rsidRPr="007956EA">
        <w:rPr>
          <w:rFonts w:cs="Calibri"/>
          <w:sz w:val="24"/>
          <w:szCs w:val="24"/>
        </w:rPr>
        <w:t>part</w:t>
      </w:r>
      <w:r w:rsidRPr="007956EA">
        <w:rPr>
          <w:rFonts w:cs="Calibri"/>
          <w:spacing w:val="12"/>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one’s</w:t>
      </w:r>
      <w:r w:rsidRPr="007956EA">
        <w:rPr>
          <w:rFonts w:cs="Calibri"/>
          <w:spacing w:val="7"/>
          <w:sz w:val="24"/>
          <w:szCs w:val="24"/>
        </w:rPr>
        <w:t xml:space="preserve"> </w:t>
      </w:r>
      <w:r w:rsidR="007956EA">
        <w:rPr>
          <w:rFonts w:cs="Calibri"/>
          <w:w w:val="102"/>
          <w:sz w:val="24"/>
          <w:szCs w:val="24"/>
        </w:rPr>
        <w:t xml:space="preserve">supervisory </w:t>
      </w:r>
      <w:r w:rsidRPr="007956EA">
        <w:rPr>
          <w:rFonts w:cs="Calibri"/>
          <w:w w:val="102"/>
          <w:sz w:val="24"/>
          <w:szCs w:val="24"/>
        </w:rPr>
        <w:t>duties.</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lastRenderedPageBreak/>
        <w:t>The</w:t>
      </w:r>
      <w:r w:rsidRPr="007956EA">
        <w:rPr>
          <w:rFonts w:cs="Calibri"/>
          <w:spacing w:val="7"/>
          <w:sz w:val="24"/>
          <w:szCs w:val="24"/>
        </w:rPr>
        <w:t xml:space="preserve"> </w:t>
      </w:r>
      <w:r w:rsidRPr="007956EA">
        <w:rPr>
          <w:rFonts w:cs="Calibri"/>
          <w:sz w:val="24"/>
          <w:szCs w:val="24"/>
        </w:rPr>
        <w:t>Board</w:t>
      </w:r>
      <w:r w:rsidRPr="007956EA">
        <w:rPr>
          <w:rFonts w:cs="Calibri"/>
          <w:spacing w:val="16"/>
          <w:sz w:val="24"/>
          <w:szCs w:val="24"/>
        </w:rPr>
        <w:t xml:space="preserve"> </w:t>
      </w:r>
      <w:r w:rsidRPr="007956EA">
        <w:rPr>
          <w:rFonts w:cs="Calibri"/>
          <w:sz w:val="24"/>
          <w:szCs w:val="24"/>
        </w:rPr>
        <w:t>reserves</w:t>
      </w:r>
      <w:r w:rsidRPr="007956EA">
        <w:rPr>
          <w:rFonts w:cs="Calibri"/>
          <w:spacing w:val="20"/>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right</w:t>
      </w:r>
      <w:r w:rsidRPr="007956EA">
        <w:rPr>
          <w:rFonts w:cs="Calibri"/>
          <w:spacing w:val="9"/>
          <w:sz w:val="24"/>
          <w:szCs w:val="24"/>
        </w:rPr>
        <w:t xml:space="preserve"> </w:t>
      </w:r>
      <w:r w:rsidRPr="007956EA">
        <w:rPr>
          <w:rFonts w:cs="Calibri"/>
          <w:sz w:val="24"/>
          <w:szCs w:val="24"/>
        </w:rPr>
        <w:t>to investigate</w:t>
      </w:r>
      <w:r w:rsidRPr="007956EA">
        <w:rPr>
          <w:rFonts w:cs="Calibri"/>
          <w:spacing w:val="21"/>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resolve</w:t>
      </w:r>
      <w:r w:rsidRPr="007956EA">
        <w:rPr>
          <w:rFonts w:cs="Calibri"/>
          <w:spacing w:val="21"/>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complaint</w:t>
      </w:r>
      <w:r w:rsidRPr="007956EA">
        <w:rPr>
          <w:rFonts w:cs="Calibri"/>
          <w:spacing w:val="27"/>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report</w:t>
      </w:r>
      <w:r w:rsidRPr="007956EA">
        <w:rPr>
          <w:rFonts w:cs="Calibri"/>
          <w:spacing w:val="10"/>
          <w:sz w:val="24"/>
          <w:szCs w:val="24"/>
        </w:rPr>
        <w:t xml:space="preserve"> </w:t>
      </w:r>
      <w:r w:rsidRPr="007956EA">
        <w:rPr>
          <w:rFonts w:cs="Calibri"/>
          <w:w w:val="102"/>
          <w:sz w:val="24"/>
          <w:szCs w:val="24"/>
        </w:rPr>
        <w:t xml:space="preserve">of </w:t>
      </w:r>
      <w:r w:rsidRPr="007956EA">
        <w:rPr>
          <w:rFonts w:cs="Calibri"/>
          <w:sz w:val="24"/>
          <w:szCs w:val="24"/>
        </w:rPr>
        <w:t>unlawful</w:t>
      </w:r>
      <w:r w:rsidRPr="007956EA">
        <w:rPr>
          <w:rFonts w:cs="Calibri"/>
          <w:spacing w:val="26"/>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regardless</w:t>
      </w:r>
      <w:r w:rsidRPr="007956EA">
        <w:rPr>
          <w:rFonts w:cs="Calibri"/>
          <w:spacing w:val="18"/>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whether</w:t>
      </w:r>
      <w:r w:rsidRPr="007956EA">
        <w:rPr>
          <w:rFonts w:cs="Calibri"/>
          <w:spacing w:val="15"/>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SSSMC</w:t>
      </w:r>
      <w:r w:rsidRPr="007956EA">
        <w:rPr>
          <w:rFonts w:cs="Calibri"/>
          <w:spacing w:val="15"/>
          <w:sz w:val="24"/>
          <w:szCs w:val="24"/>
        </w:rPr>
        <w:t xml:space="preserve"> </w:t>
      </w:r>
      <w:r w:rsidRPr="007956EA">
        <w:rPr>
          <w:rFonts w:cs="Calibri"/>
          <w:sz w:val="24"/>
          <w:szCs w:val="24"/>
        </w:rPr>
        <w:t>member</w:t>
      </w:r>
      <w:r w:rsidRPr="007956EA">
        <w:rPr>
          <w:rFonts w:cs="Calibri"/>
          <w:spacing w:val="25"/>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third</w:t>
      </w:r>
      <w:r w:rsidRPr="007956EA">
        <w:rPr>
          <w:rFonts w:cs="Calibri"/>
          <w:spacing w:val="12"/>
          <w:sz w:val="24"/>
          <w:szCs w:val="24"/>
        </w:rPr>
        <w:t xml:space="preserve"> </w:t>
      </w:r>
      <w:r w:rsidRPr="007956EA">
        <w:rPr>
          <w:rFonts w:cs="Calibri"/>
          <w:w w:val="102"/>
          <w:sz w:val="24"/>
          <w:szCs w:val="24"/>
        </w:rPr>
        <w:t xml:space="preserve">party </w:t>
      </w:r>
      <w:r w:rsidRPr="007956EA">
        <w:rPr>
          <w:rFonts w:cs="Calibri"/>
          <w:sz w:val="24"/>
          <w:szCs w:val="24"/>
        </w:rPr>
        <w:t>alleging</w:t>
      </w:r>
      <w:r w:rsidRPr="007956EA">
        <w:rPr>
          <w:rFonts w:cs="Calibri"/>
          <w:spacing w:val="10"/>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sz w:val="24"/>
          <w:szCs w:val="24"/>
        </w:rPr>
        <w:t>pursues</w:t>
      </w:r>
      <w:r w:rsidRPr="007956EA">
        <w:rPr>
          <w:rFonts w:cs="Calibri"/>
          <w:spacing w:val="23"/>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 xml:space="preserve">complaint. </w:t>
      </w:r>
      <w:r w:rsidRPr="007956EA">
        <w:rPr>
          <w:rFonts w:cs="Calibri"/>
          <w:spacing w:val="11"/>
          <w:sz w:val="24"/>
          <w:szCs w:val="24"/>
        </w:rPr>
        <w:t xml:space="preserve"> </w:t>
      </w:r>
      <w:r w:rsidRPr="007956EA">
        <w:rPr>
          <w:rFonts w:cs="Calibri"/>
          <w:sz w:val="24"/>
          <w:szCs w:val="24"/>
        </w:rPr>
        <w:t>All</w:t>
      </w:r>
      <w:r w:rsidRPr="007956EA">
        <w:rPr>
          <w:rFonts w:cs="Calibri"/>
          <w:spacing w:val="7"/>
          <w:sz w:val="24"/>
          <w:szCs w:val="24"/>
        </w:rPr>
        <w:t xml:space="preserve"> </w:t>
      </w:r>
      <w:r w:rsidRPr="007956EA">
        <w:rPr>
          <w:rFonts w:cs="Calibri"/>
          <w:sz w:val="24"/>
          <w:szCs w:val="24"/>
        </w:rPr>
        <w:t>records</w:t>
      </w:r>
      <w:r w:rsidRPr="007956EA">
        <w:rPr>
          <w:rFonts w:cs="Calibri"/>
          <w:spacing w:val="10"/>
          <w:sz w:val="24"/>
          <w:szCs w:val="24"/>
        </w:rPr>
        <w:t xml:space="preserve"> </w:t>
      </w:r>
      <w:r w:rsidRPr="007956EA">
        <w:rPr>
          <w:rFonts w:cs="Calibri"/>
          <w:sz w:val="24"/>
          <w:szCs w:val="24"/>
        </w:rPr>
        <w:t>generated</w:t>
      </w:r>
      <w:r w:rsidRPr="007956EA">
        <w:rPr>
          <w:rFonts w:cs="Calibri"/>
          <w:spacing w:val="19"/>
          <w:sz w:val="24"/>
          <w:szCs w:val="24"/>
        </w:rPr>
        <w:t xml:space="preserve"> </w:t>
      </w:r>
      <w:r w:rsidRPr="007956EA">
        <w:rPr>
          <w:rFonts w:cs="Calibri"/>
          <w:sz w:val="24"/>
          <w:szCs w:val="24"/>
        </w:rPr>
        <w:t>under</w:t>
      </w:r>
      <w:r w:rsidRPr="007956EA">
        <w:rPr>
          <w:rFonts w:cs="Calibri"/>
          <w:spacing w:val="16"/>
          <w:sz w:val="24"/>
          <w:szCs w:val="24"/>
        </w:rPr>
        <w:t xml:space="preserve"> </w:t>
      </w:r>
      <w:r w:rsidRPr="007956EA">
        <w:rPr>
          <w:rFonts w:cs="Calibri"/>
          <w:w w:val="102"/>
          <w:sz w:val="24"/>
          <w:szCs w:val="24"/>
        </w:rPr>
        <w:t xml:space="preserve">the </w:t>
      </w:r>
      <w:r w:rsidRPr="007956EA">
        <w:rPr>
          <w:rFonts w:cs="Calibri"/>
          <w:sz w:val="24"/>
          <w:szCs w:val="24"/>
        </w:rPr>
        <w:t>terms</w:t>
      </w:r>
      <w:r w:rsidRPr="007956EA">
        <w:rPr>
          <w:rFonts w:cs="Calibri"/>
          <w:spacing w:val="12"/>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these</w:t>
      </w:r>
      <w:r w:rsidRPr="007956EA">
        <w:rPr>
          <w:rFonts w:cs="Calibri"/>
          <w:spacing w:val="10"/>
          <w:sz w:val="24"/>
          <w:szCs w:val="24"/>
        </w:rPr>
        <w:t xml:space="preserve"> </w:t>
      </w:r>
      <w:r w:rsidRPr="007956EA">
        <w:rPr>
          <w:rFonts w:cs="Calibri"/>
          <w:sz w:val="24"/>
          <w:szCs w:val="24"/>
        </w:rPr>
        <w:t>administrative</w:t>
      </w:r>
      <w:r w:rsidRPr="007956EA">
        <w:rPr>
          <w:rFonts w:cs="Calibri"/>
          <w:spacing w:val="24"/>
          <w:sz w:val="24"/>
          <w:szCs w:val="24"/>
        </w:rPr>
        <w:t xml:space="preserve"> </w:t>
      </w:r>
      <w:r w:rsidRPr="007956EA">
        <w:rPr>
          <w:rFonts w:cs="Calibri"/>
          <w:sz w:val="24"/>
          <w:szCs w:val="24"/>
        </w:rPr>
        <w:t>guidelines</w:t>
      </w:r>
      <w:r w:rsidRPr="007956EA">
        <w:rPr>
          <w:rFonts w:cs="Calibri"/>
          <w:spacing w:val="16"/>
          <w:sz w:val="24"/>
          <w:szCs w:val="24"/>
        </w:rPr>
        <w:t xml:space="preserve"> </w:t>
      </w:r>
      <w:r w:rsidRPr="007956EA">
        <w:rPr>
          <w:rFonts w:cs="Calibri"/>
          <w:sz w:val="24"/>
          <w:szCs w:val="24"/>
        </w:rPr>
        <w:t>shall</w:t>
      </w:r>
      <w:r w:rsidRPr="007956EA">
        <w:rPr>
          <w:rFonts w:cs="Calibri"/>
          <w:spacing w:val="6"/>
          <w:sz w:val="24"/>
          <w:szCs w:val="24"/>
        </w:rPr>
        <w:t xml:space="preserve"> </w:t>
      </w:r>
      <w:r w:rsidRPr="007956EA">
        <w:rPr>
          <w:rFonts w:cs="Calibri"/>
          <w:sz w:val="24"/>
          <w:szCs w:val="24"/>
        </w:rPr>
        <w:t>be</w:t>
      </w:r>
      <w:r w:rsidRPr="007956EA">
        <w:rPr>
          <w:rFonts w:cs="Calibri"/>
          <w:spacing w:val="9"/>
          <w:sz w:val="24"/>
          <w:szCs w:val="24"/>
        </w:rPr>
        <w:t xml:space="preserve"> </w:t>
      </w:r>
      <w:r w:rsidRPr="007956EA">
        <w:rPr>
          <w:rFonts w:cs="Calibri"/>
          <w:sz w:val="24"/>
          <w:szCs w:val="24"/>
        </w:rPr>
        <w:t>maintained</w:t>
      </w:r>
      <w:r w:rsidRPr="007956EA">
        <w:rPr>
          <w:rFonts w:cs="Calibri"/>
          <w:spacing w:val="25"/>
          <w:sz w:val="24"/>
          <w:szCs w:val="24"/>
        </w:rPr>
        <w:t xml:space="preserve"> </w:t>
      </w:r>
      <w:r w:rsidRPr="007956EA">
        <w:rPr>
          <w:rFonts w:cs="Calibri"/>
          <w:sz w:val="24"/>
          <w:szCs w:val="24"/>
        </w:rPr>
        <w:t>as</w:t>
      </w:r>
      <w:r w:rsidRPr="007956EA">
        <w:rPr>
          <w:rFonts w:cs="Calibri"/>
          <w:spacing w:val="13"/>
          <w:sz w:val="24"/>
          <w:szCs w:val="24"/>
        </w:rPr>
        <w:t xml:space="preserve"> </w:t>
      </w:r>
      <w:r w:rsidRPr="007956EA">
        <w:rPr>
          <w:rFonts w:cs="Calibri"/>
          <w:sz w:val="24"/>
          <w:szCs w:val="24"/>
        </w:rPr>
        <w:t>confidential</w:t>
      </w:r>
      <w:r w:rsidRPr="007956EA">
        <w:rPr>
          <w:rFonts w:cs="Calibri"/>
          <w:spacing w:val="24"/>
          <w:sz w:val="24"/>
          <w:szCs w:val="24"/>
        </w:rPr>
        <w:t xml:space="preserve"> </w:t>
      </w:r>
      <w:r w:rsidRPr="007956EA">
        <w:rPr>
          <w:rFonts w:cs="Calibri"/>
          <w:sz w:val="24"/>
          <w:szCs w:val="24"/>
        </w:rPr>
        <w:t xml:space="preserve">to </w:t>
      </w:r>
      <w:r w:rsidRPr="007956EA">
        <w:rPr>
          <w:rFonts w:cs="Calibri"/>
          <w:w w:val="102"/>
          <w:sz w:val="24"/>
          <w:szCs w:val="24"/>
        </w:rPr>
        <w:t>the</w:t>
      </w:r>
      <w:r w:rsidRPr="007956EA">
        <w:rPr>
          <w:rFonts w:cs="Calibri"/>
          <w:sz w:val="24"/>
          <w:szCs w:val="24"/>
        </w:rPr>
        <w:t xml:space="preserve"> extent</w:t>
      </w:r>
      <w:r w:rsidRPr="007956EA">
        <w:rPr>
          <w:rFonts w:cs="Calibri"/>
          <w:spacing w:val="17"/>
          <w:sz w:val="24"/>
          <w:szCs w:val="24"/>
        </w:rPr>
        <w:t xml:space="preserve"> </w:t>
      </w:r>
      <w:r w:rsidRPr="007956EA">
        <w:rPr>
          <w:rFonts w:cs="Calibri"/>
          <w:sz w:val="24"/>
          <w:szCs w:val="24"/>
        </w:rPr>
        <w:t>permitted</w:t>
      </w:r>
      <w:r w:rsidRPr="007956EA">
        <w:rPr>
          <w:rFonts w:cs="Calibri"/>
          <w:spacing w:val="22"/>
          <w:sz w:val="24"/>
          <w:szCs w:val="24"/>
        </w:rPr>
        <w:t xml:space="preserve"> </w:t>
      </w:r>
      <w:r w:rsidRPr="007956EA">
        <w:rPr>
          <w:rFonts w:cs="Calibri"/>
          <w:sz w:val="24"/>
          <w:szCs w:val="24"/>
        </w:rPr>
        <w:t>by</w:t>
      </w:r>
      <w:r w:rsidRPr="007956EA">
        <w:rPr>
          <w:rFonts w:cs="Calibri"/>
          <w:spacing w:val="4"/>
          <w:sz w:val="24"/>
          <w:szCs w:val="24"/>
        </w:rPr>
        <w:t xml:space="preserve"> </w:t>
      </w:r>
      <w:r w:rsidRPr="007956EA">
        <w:rPr>
          <w:rFonts w:cs="Calibri"/>
          <w:w w:val="102"/>
          <w:sz w:val="24"/>
          <w:szCs w:val="24"/>
        </w:rPr>
        <w:t>law.</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t>Initiating</w:t>
      </w:r>
      <w:r w:rsidRPr="007956EA">
        <w:rPr>
          <w:rFonts w:cs="Calibri"/>
          <w:spacing w:val="24"/>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complaint,</w:t>
      </w:r>
      <w:r w:rsidRPr="007956EA">
        <w:rPr>
          <w:rFonts w:cs="Calibri"/>
          <w:spacing w:val="17"/>
          <w:sz w:val="24"/>
          <w:szCs w:val="24"/>
        </w:rPr>
        <w:t xml:space="preserve"> </w:t>
      </w:r>
      <w:r w:rsidRPr="007956EA">
        <w:rPr>
          <w:rFonts w:cs="Calibri"/>
          <w:sz w:val="24"/>
          <w:szCs w:val="24"/>
        </w:rPr>
        <w:t>whether</w:t>
      </w:r>
      <w:r w:rsidRPr="007956EA">
        <w:rPr>
          <w:rFonts w:cs="Calibri"/>
          <w:spacing w:val="15"/>
          <w:sz w:val="24"/>
          <w:szCs w:val="24"/>
        </w:rPr>
        <w:t xml:space="preserve"> </w:t>
      </w:r>
      <w:r w:rsidRPr="007956EA">
        <w:rPr>
          <w:rFonts w:cs="Calibri"/>
          <w:sz w:val="24"/>
          <w:szCs w:val="24"/>
        </w:rPr>
        <w:t>formally</w:t>
      </w:r>
      <w:r w:rsidRPr="007956EA">
        <w:rPr>
          <w:rFonts w:cs="Calibri"/>
          <w:spacing w:val="17"/>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informally,</w:t>
      </w:r>
      <w:r w:rsidRPr="007956EA">
        <w:rPr>
          <w:rFonts w:cs="Calibri"/>
          <w:spacing w:val="20"/>
          <w:sz w:val="24"/>
          <w:szCs w:val="24"/>
        </w:rPr>
        <w:t xml:space="preserve"> </w:t>
      </w:r>
      <w:r w:rsidRPr="007956EA">
        <w:rPr>
          <w:rFonts w:cs="Calibri"/>
          <w:sz w:val="24"/>
          <w:szCs w:val="24"/>
        </w:rPr>
        <w:t>will</w:t>
      </w:r>
      <w:r w:rsidRPr="007956EA">
        <w:rPr>
          <w:rFonts w:cs="Calibri"/>
          <w:spacing w:val="16"/>
          <w:sz w:val="24"/>
          <w:szCs w:val="24"/>
        </w:rPr>
        <w:t xml:space="preserve"> </w:t>
      </w:r>
      <w:r w:rsidRPr="007956EA">
        <w:rPr>
          <w:rFonts w:cs="Calibri"/>
          <w:sz w:val="24"/>
          <w:szCs w:val="24"/>
        </w:rPr>
        <w:t>not</w:t>
      </w:r>
      <w:r w:rsidRPr="007956EA">
        <w:rPr>
          <w:rFonts w:cs="Calibri"/>
          <w:spacing w:val="4"/>
          <w:sz w:val="24"/>
          <w:szCs w:val="24"/>
        </w:rPr>
        <w:t xml:space="preserve"> </w:t>
      </w:r>
      <w:r w:rsidRPr="007956EA">
        <w:rPr>
          <w:rFonts w:cs="Calibri"/>
          <w:sz w:val="24"/>
          <w:szCs w:val="24"/>
        </w:rPr>
        <w:t>adversely</w:t>
      </w:r>
      <w:r w:rsidRPr="007956EA">
        <w:rPr>
          <w:rFonts w:cs="Calibri"/>
          <w:spacing w:val="26"/>
          <w:sz w:val="24"/>
          <w:szCs w:val="24"/>
        </w:rPr>
        <w:t xml:space="preserve"> </w:t>
      </w:r>
      <w:r w:rsidRPr="007956EA">
        <w:rPr>
          <w:rFonts w:cs="Calibri"/>
          <w:sz w:val="24"/>
          <w:szCs w:val="24"/>
        </w:rPr>
        <w:t>affect</w:t>
      </w:r>
      <w:r w:rsidRPr="007956EA">
        <w:rPr>
          <w:rFonts w:cs="Calibri"/>
          <w:spacing w:val="18"/>
          <w:sz w:val="24"/>
          <w:szCs w:val="24"/>
        </w:rPr>
        <w:t xml:space="preserve"> </w:t>
      </w:r>
      <w:r w:rsidRPr="007956EA">
        <w:rPr>
          <w:rFonts w:cs="Calibri"/>
          <w:w w:val="102"/>
          <w:sz w:val="24"/>
          <w:szCs w:val="24"/>
        </w:rPr>
        <w:t xml:space="preserve">the </w:t>
      </w:r>
      <w:r w:rsidRPr="007956EA">
        <w:rPr>
          <w:rFonts w:cs="Calibri"/>
          <w:sz w:val="24"/>
          <w:szCs w:val="24"/>
        </w:rPr>
        <w:t>complaining</w:t>
      </w:r>
      <w:r w:rsidRPr="007956EA">
        <w:rPr>
          <w:rFonts w:cs="Calibri"/>
          <w:spacing w:val="26"/>
          <w:sz w:val="24"/>
          <w:szCs w:val="24"/>
        </w:rPr>
        <w:t xml:space="preserve"> </w:t>
      </w:r>
      <w:r w:rsidRPr="007956EA">
        <w:rPr>
          <w:rFonts w:cs="Calibri"/>
          <w:sz w:val="24"/>
          <w:szCs w:val="24"/>
        </w:rPr>
        <w:t>individual’s</w:t>
      </w:r>
      <w:r w:rsidRPr="007956EA">
        <w:rPr>
          <w:rFonts w:cs="Calibri"/>
          <w:spacing w:val="17"/>
          <w:sz w:val="24"/>
          <w:szCs w:val="24"/>
        </w:rPr>
        <w:t xml:space="preserve"> </w:t>
      </w:r>
      <w:r w:rsidRPr="007956EA">
        <w:rPr>
          <w:rFonts w:cs="Calibri"/>
          <w:sz w:val="24"/>
          <w:szCs w:val="24"/>
        </w:rPr>
        <w:t>employment</w:t>
      </w:r>
      <w:r w:rsidRPr="007956EA">
        <w:rPr>
          <w:rFonts w:cs="Calibri"/>
          <w:spacing w:val="21"/>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participation</w:t>
      </w:r>
      <w:r w:rsidRPr="007956EA">
        <w:rPr>
          <w:rFonts w:cs="Calibri"/>
          <w:spacing w:val="20"/>
          <w:sz w:val="24"/>
          <w:szCs w:val="24"/>
        </w:rPr>
        <w:t xml:space="preserve"> </w:t>
      </w:r>
      <w:r w:rsidRPr="007956EA">
        <w:rPr>
          <w:rFonts w:cs="Calibri"/>
          <w:sz w:val="24"/>
          <w:szCs w:val="24"/>
        </w:rPr>
        <w:t>in</w:t>
      </w:r>
      <w:r w:rsidRPr="007956EA">
        <w:rPr>
          <w:rFonts w:cs="Calibri"/>
          <w:spacing w:val="8"/>
          <w:sz w:val="24"/>
          <w:szCs w:val="24"/>
        </w:rPr>
        <w:t xml:space="preserve"> </w:t>
      </w:r>
      <w:r w:rsidRPr="007956EA">
        <w:rPr>
          <w:rFonts w:cs="Calibri"/>
          <w:sz w:val="24"/>
          <w:szCs w:val="24"/>
        </w:rPr>
        <w:t>educational</w:t>
      </w:r>
      <w:r w:rsidRPr="007956EA">
        <w:rPr>
          <w:rFonts w:cs="Calibri"/>
          <w:spacing w:val="22"/>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w w:val="102"/>
          <w:sz w:val="24"/>
          <w:szCs w:val="24"/>
        </w:rPr>
        <w:t>extr</w:t>
      </w:r>
      <w:r w:rsidRPr="007956EA">
        <w:rPr>
          <w:rFonts w:cs="Calibri"/>
          <w:spacing w:val="9"/>
          <w:w w:val="102"/>
          <w:sz w:val="24"/>
          <w:szCs w:val="24"/>
        </w:rPr>
        <w:t>a</w:t>
      </w:r>
      <w:r w:rsidRPr="007956EA">
        <w:rPr>
          <w:rFonts w:cs="Calibri"/>
          <w:w w:val="102"/>
          <w:sz w:val="24"/>
          <w:szCs w:val="24"/>
        </w:rPr>
        <w:t xml:space="preserve">- </w:t>
      </w:r>
      <w:r w:rsidRPr="007956EA">
        <w:rPr>
          <w:rFonts w:cs="Calibri"/>
          <w:sz w:val="24"/>
          <w:szCs w:val="24"/>
        </w:rPr>
        <w:t>curricular</w:t>
      </w:r>
      <w:r w:rsidRPr="007956EA">
        <w:rPr>
          <w:rFonts w:cs="Calibri"/>
          <w:spacing w:val="24"/>
          <w:sz w:val="24"/>
          <w:szCs w:val="24"/>
        </w:rPr>
        <w:t xml:space="preserve"> </w:t>
      </w:r>
      <w:r w:rsidRPr="007956EA">
        <w:rPr>
          <w:rFonts w:cs="Calibri"/>
          <w:sz w:val="24"/>
          <w:szCs w:val="24"/>
        </w:rPr>
        <w:t xml:space="preserve">programs. </w:t>
      </w:r>
      <w:r w:rsidRPr="007956EA">
        <w:rPr>
          <w:rFonts w:cs="Calibri"/>
          <w:spacing w:val="22"/>
          <w:sz w:val="24"/>
          <w:szCs w:val="24"/>
        </w:rPr>
        <w:t xml:space="preserve"> </w:t>
      </w:r>
      <w:r w:rsidRPr="007956EA">
        <w:rPr>
          <w:rFonts w:cs="Calibri"/>
          <w:sz w:val="24"/>
          <w:szCs w:val="24"/>
        </w:rPr>
        <w:t>SSSMC</w:t>
      </w:r>
      <w:r w:rsidRPr="007956EA">
        <w:rPr>
          <w:rFonts w:cs="Calibri"/>
          <w:spacing w:val="15"/>
          <w:sz w:val="24"/>
          <w:szCs w:val="24"/>
        </w:rPr>
        <w:t xml:space="preserve"> </w:t>
      </w:r>
      <w:r w:rsidRPr="007956EA">
        <w:rPr>
          <w:rFonts w:cs="Calibri"/>
          <w:sz w:val="24"/>
          <w:szCs w:val="24"/>
        </w:rPr>
        <w:t>will</w:t>
      </w:r>
      <w:r w:rsidRPr="007956EA">
        <w:rPr>
          <w:rFonts w:cs="Calibri"/>
          <w:spacing w:val="16"/>
          <w:sz w:val="24"/>
          <w:szCs w:val="24"/>
        </w:rPr>
        <w:t xml:space="preserve"> </w:t>
      </w:r>
      <w:r w:rsidRPr="007956EA">
        <w:rPr>
          <w:rFonts w:cs="Calibri"/>
          <w:sz w:val="24"/>
          <w:szCs w:val="24"/>
        </w:rPr>
        <w:t>respect</w:t>
      </w:r>
      <w:r w:rsidRPr="007956EA">
        <w:rPr>
          <w:rFonts w:cs="Calibri"/>
          <w:spacing w:val="19"/>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privacy</w:t>
      </w:r>
      <w:r w:rsidRPr="007956EA">
        <w:rPr>
          <w:rFonts w:cs="Calibri"/>
          <w:spacing w:val="14"/>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complainant,</w:t>
      </w:r>
      <w:r w:rsidRPr="007956EA">
        <w:rPr>
          <w:rFonts w:cs="Calibri"/>
          <w:spacing w:val="20"/>
          <w:sz w:val="24"/>
          <w:szCs w:val="24"/>
        </w:rPr>
        <w:t xml:space="preserve"> </w:t>
      </w:r>
      <w:r w:rsidRPr="007956EA">
        <w:rPr>
          <w:rFonts w:cs="Calibri"/>
          <w:w w:val="102"/>
          <w:sz w:val="24"/>
          <w:szCs w:val="24"/>
        </w:rPr>
        <w:t xml:space="preserve">the </w:t>
      </w:r>
      <w:r w:rsidRPr="007956EA">
        <w:rPr>
          <w:rFonts w:cs="Calibri"/>
          <w:sz w:val="24"/>
          <w:szCs w:val="24"/>
        </w:rPr>
        <w:t>individual(s)</w:t>
      </w:r>
      <w:r w:rsidRPr="007956EA">
        <w:rPr>
          <w:rFonts w:cs="Calibri"/>
          <w:spacing w:val="29"/>
          <w:sz w:val="24"/>
          <w:szCs w:val="24"/>
        </w:rPr>
        <w:t xml:space="preserve"> </w:t>
      </w:r>
      <w:r w:rsidRPr="007956EA">
        <w:rPr>
          <w:rFonts w:cs="Calibri"/>
          <w:sz w:val="24"/>
          <w:szCs w:val="24"/>
        </w:rPr>
        <w:t>against</w:t>
      </w:r>
      <w:r w:rsidRPr="007956EA">
        <w:rPr>
          <w:rFonts w:cs="Calibri"/>
          <w:spacing w:val="14"/>
          <w:sz w:val="24"/>
          <w:szCs w:val="24"/>
        </w:rPr>
        <w:t xml:space="preserve"> </w:t>
      </w:r>
      <w:r w:rsidRPr="007956EA">
        <w:rPr>
          <w:rFonts w:cs="Calibri"/>
          <w:sz w:val="24"/>
          <w:szCs w:val="24"/>
        </w:rPr>
        <w:t>whom</w:t>
      </w:r>
      <w:r w:rsidRPr="007956EA">
        <w:rPr>
          <w:rFonts w:cs="Calibri"/>
          <w:spacing w:val="14"/>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complaint</w:t>
      </w:r>
      <w:r w:rsidRPr="007956EA">
        <w:rPr>
          <w:rFonts w:cs="Calibri"/>
          <w:spacing w:val="27"/>
          <w:sz w:val="24"/>
          <w:szCs w:val="24"/>
        </w:rPr>
        <w:t xml:space="preserve"> </w:t>
      </w:r>
      <w:r w:rsidRPr="007956EA">
        <w:rPr>
          <w:rFonts w:cs="Calibri"/>
          <w:sz w:val="24"/>
          <w:szCs w:val="24"/>
        </w:rPr>
        <w:t>is</w:t>
      </w:r>
      <w:r w:rsidRPr="007956EA">
        <w:rPr>
          <w:rFonts w:cs="Calibri"/>
          <w:spacing w:val="9"/>
          <w:sz w:val="24"/>
          <w:szCs w:val="24"/>
        </w:rPr>
        <w:t xml:space="preserve"> </w:t>
      </w:r>
      <w:r w:rsidRPr="007956EA">
        <w:rPr>
          <w:rFonts w:cs="Calibri"/>
          <w:sz w:val="24"/>
          <w:szCs w:val="24"/>
        </w:rPr>
        <w:t>filed,</w:t>
      </w:r>
      <w:r w:rsidRPr="007956EA">
        <w:rPr>
          <w:rFonts w:cs="Calibri"/>
          <w:spacing w:val="11"/>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witnesses</w:t>
      </w:r>
      <w:r w:rsidRPr="007956EA">
        <w:rPr>
          <w:rFonts w:cs="Calibri"/>
          <w:spacing w:val="18"/>
          <w:sz w:val="24"/>
          <w:szCs w:val="24"/>
        </w:rPr>
        <w:t xml:space="preserve"> </w:t>
      </w:r>
      <w:r w:rsidRPr="007956EA">
        <w:rPr>
          <w:rFonts w:cs="Calibri"/>
          <w:sz w:val="24"/>
          <w:szCs w:val="24"/>
        </w:rPr>
        <w:t>as</w:t>
      </w:r>
      <w:r w:rsidRPr="007956EA">
        <w:rPr>
          <w:rFonts w:cs="Calibri"/>
          <w:spacing w:val="13"/>
          <w:sz w:val="24"/>
          <w:szCs w:val="24"/>
        </w:rPr>
        <w:t xml:space="preserve"> </w:t>
      </w:r>
      <w:r w:rsidRPr="007956EA">
        <w:rPr>
          <w:rFonts w:cs="Calibri"/>
          <w:sz w:val="24"/>
          <w:szCs w:val="24"/>
        </w:rPr>
        <w:t>much</w:t>
      </w:r>
      <w:r w:rsidRPr="007956EA">
        <w:rPr>
          <w:rFonts w:cs="Calibri"/>
          <w:spacing w:val="19"/>
          <w:sz w:val="24"/>
          <w:szCs w:val="24"/>
        </w:rPr>
        <w:t xml:space="preserve"> </w:t>
      </w:r>
      <w:r w:rsidRPr="007956EA">
        <w:rPr>
          <w:rFonts w:cs="Calibri"/>
          <w:w w:val="102"/>
          <w:sz w:val="24"/>
          <w:szCs w:val="24"/>
        </w:rPr>
        <w:t xml:space="preserve">as </w:t>
      </w:r>
      <w:r w:rsidRPr="007956EA">
        <w:rPr>
          <w:rFonts w:cs="Calibri"/>
          <w:sz w:val="24"/>
          <w:szCs w:val="24"/>
        </w:rPr>
        <w:t>possible,</w:t>
      </w:r>
      <w:r w:rsidRPr="007956EA">
        <w:rPr>
          <w:rFonts w:cs="Calibri"/>
          <w:spacing w:val="19"/>
          <w:sz w:val="24"/>
          <w:szCs w:val="24"/>
        </w:rPr>
        <w:t xml:space="preserve"> </w:t>
      </w:r>
      <w:r w:rsidRPr="007956EA">
        <w:rPr>
          <w:rFonts w:cs="Calibri"/>
          <w:sz w:val="24"/>
          <w:szCs w:val="24"/>
        </w:rPr>
        <w:t>consistent</w:t>
      </w:r>
      <w:r w:rsidRPr="007956EA">
        <w:rPr>
          <w:rFonts w:cs="Calibri"/>
          <w:spacing w:val="18"/>
          <w:sz w:val="24"/>
          <w:szCs w:val="24"/>
        </w:rPr>
        <w:t xml:space="preserve"> </w:t>
      </w:r>
      <w:r w:rsidRPr="007956EA">
        <w:rPr>
          <w:rFonts w:cs="Calibri"/>
          <w:sz w:val="24"/>
          <w:szCs w:val="24"/>
        </w:rPr>
        <w:t>with</w:t>
      </w:r>
      <w:r w:rsidRPr="007956EA">
        <w:rPr>
          <w:rFonts w:cs="Calibri"/>
          <w:spacing w:val="17"/>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Board’s</w:t>
      </w:r>
      <w:r w:rsidRPr="007956EA">
        <w:rPr>
          <w:rFonts w:cs="Calibri"/>
          <w:spacing w:val="9"/>
          <w:sz w:val="24"/>
          <w:szCs w:val="24"/>
        </w:rPr>
        <w:t xml:space="preserve"> </w:t>
      </w:r>
      <w:r w:rsidRPr="007956EA">
        <w:rPr>
          <w:rFonts w:cs="Calibri"/>
          <w:sz w:val="24"/>
          <w:szCs w:val="24"/>
        </w:rPr>
        <w:t>legal</w:t>
      </w:r>
      <w:r w:rsidRPr="007956EA">
        <w:rPr>
          <w:rFonts w:cs="Calibri"/>
          <w:spacing w:val="9"/>
          <w:sz w:val="24"/>
          <w:szCs w:val="24"/>
        </w:rPr>
        <w:t xml:space="preserve"> </w:t>
      </w:r>
      <w:r w:rsidRPr="007956EA">
        <w:rPr>
          <w:rFonts w:cs="Calibri"/>
          <w:w w:val="102"/>
          <w:sz w:val="24"/>
          <w:szCs w:val="24"/>
        </w:rPr>
        <w:t>obligations.</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cs="Calibri"/>
          <w:w w:val="102"/>
          <w:sz w:val="24"/>
          <w:szCs w:val="24"/>
        </w:rPr>
      </w:pPr>
      <w:r w:rsidRPr="007956EA">
        <w:rPr>
          <w:rFonts w:cs="Calibri"/>
          <w:sz w:val="24"/>
          <w:szCs w:val="24"/>
        </w:rPr>
        <w:t>Both</w:t>
      </w:r>
      <w:r w:rsidRPr="007956EA">
        <w:rPr>
          <w:rFonts w:cs="Calibri"/>
          <w:spacing w:val="5"/>
          <w:sz w:val="24"/>
          <w:szCs w:val="24"/>
        </w:rPr>
        <w:t xml:space="preserve"> </w:t>
      </w:r>
      <w:r w:rsidRPr="007956EA">
        <w:rPr>
          <w:rFonts w:cs="Calibri"/>
          <w:sz w:val="24"/>
          <w:szCs w:val="24"/>
        </w:rPr>
        <w:t>Informal</w:t>
      </w:r>
      <w:r w:rsidRPr="007956EA">
        <w:rPr>
          <w:rFonts w:cs="Calibri"/>
          <w:spacing w:val="11"/>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Formal</w:t>
      </w:r>
      <w:r w:rsidRPr="007956EA">
        <w:rPr>
          <w:rFonts w:cs="Calibri"/>
          <w:spacing w:val="13"/>
          <w:sz w:val="24"/>
          <w:szCs w:val="24"/>
        </w:rPr>
        <w:t xml:space="preserve"> </w:t>
      </w:r>
      <w:r w:rsidRPr="007956EA">
        <w:rPr>
          <w:rFonts w:cs="Calibri"/>
          <w:sz w:val="24"/>
          <w:szCs w:val="24"/>
        </w:rPr>
        <w:t>processes</w:t>
      </w:r>
      <w:r w:rsidRPr="007956EA">
        <w:rPr>
          <w:rFonts w:cs="Calibri"/>
          <w:spacing w:val="15"/>
          <w:sz w:val="24"/>
          <w:szCs w:val="24"/>
        </w:rPr>
        <w:t xml:space="preserve"> </w:t>
      </w:r>
      <w:r w:rsidRPr="007956EA">
        <w:rPr>
          <w:rFonts w:cs="Calibri"/>
          <w:sz w:val="24"/>
          <w:szCs w:val="24"/>
        </w:rPr>
        <w:t>for</w:t>
      </w:r>
      <w:r w:rsidRPr="007956EA">
        <w:rPr>
          <w:rFonts w:cs="Calibri"/>
          <w:spacing w:val="5"/>
          <w:sz w:val="24"/>
          <w:szCs w:val="24"/>
        </w:rPr>
        <w:t xml:space="preserve"> </w:t>
      </w:r>
      <w:r w:rsidRPr="007956EA">
        <w:rPr>
          <w:rFonts w:cs="Calibri"/>
          <w:sz w:val="24"/>
          <w:szCs w:val="24"/>
        </w:rPr>
        <w:t>making</w:t>
      </w:r>
      <w:r w:rsidRPr="007956EA">
        <w:rPr>
          <w:rFonts w:cs="Calibri"/>
          <w:spacing w:val="18"/>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charge</w:t>
      </w:r>
      <w:r w:rsidRPr="007956EA">
        <w:rPr>
          <w:rFonts w:cs="Calibri"/>
          <w:spacing w:val="20"/>
          <w:sz w:val="24"/>
          <w:szCs w:val="24"/>
        </w:rPr>
        <w:t xml:space="preserve"> </w:t>
      </w:r>
      <w:r w:rsidRPr="007956EA">
        <w:rPr>
          <w:rFonts w:cs="Calibri"/>
          <w:sz w:val="24"/>
          <w:szCs w:val="24"/>
        </w:rPr>
        <w:t>of</w:t>
      </w:r>
      <w:r w:rsidRPr="007956EA">
        <w:rPr>
          <w:rFonts w:cs="Calibri"/>
          <w:spacing w:val="7"/>
          <w:sz w:val="24"/>
          <w:szCs w:val="24"/>
        </w:rPr>
        <w:t xml:space="preserve"> </w:t>
      </w:r>
      <w:r w:rsidRPr="007956EA">
        <w:rPr>
          <w:rFonts w:cs="Calibri"/>
          <w:sz w:val="24"/>
          <w:szCs w:val="24"/>
        </w:rPr>
        <w:t>harassment</w:t>
      </w:r>
      <w:r w:rsidRPr="007956EA">
        <w:rPr>
          <w:rFonts w:cs="Calibri"/>
          <w:spacing w:val="23"/>
          <w:sz w:val="24"/>
          <w:szCs w:val="24"/>
        </w:rPr>
        <w:t xml:space="preserve"> </w:t>
      </w:r>
      <w:r w:rsidRPr="007956EA">
        <w:rPr>
          <w:rFonts w:cs="Calibri"/>
          <w:w w:val="102"/>
          <w:sz w:val="24"/>
          <w:szCs w:val="24"/>
        </w:rPr>
        <w:t xml:space="preserve">are </w:t>
      </w:r>
      <w:r w:rsidRPr="007956EA">
        <w:rPr>
          <w:rFonts w:cs="Calibri"/>
          <w:sz w:val="24"/>
          <w:szCs w:val="24"/>
        </w:rPr>
        <w:t>available</w:t>
      </w:r>
      <w:r w:rsidRPr="007956EA">
        <w:rPr>
          <w:rFonts w:cs="Calibri"/>
          <w:spacing w:val="26"/>
          <w:sz w:val="24"/>
          <w:szCs w:val="24"/>
        </w:rPr>
        <w:t xml:space="preserve"> </w:t>
      </w:r>
      <w:r w:rsidRPr="007956EA">
        <w:rPr>
          <w:rFonts w:cs="Calibri"/>
          <w:sz w:val="24"/>
          <w:szCs w:val="24"/>
        </w:rPr>
        <w:t>including</w:t>
      </w:r>
      <w:r w:rsidRPr="007956EA">
        <w:rPr>
          <w:rFonts w:cs="Calibri"/>
          <w:spacing w:val="22"/>
          <w:sz w:val="24"/>
          <w:szCs w:val="24"/>
        </w:rPr>
        <w:t xml:space="preserve"> </w:t>
      </w:r>
      <w:r w:rsidRPr="007956EA">
        <w:rPr>
          <w:rFonts w:cs="Calibri"/>
          <w:sz w:val="24"/>
          <w:szCs w:val="24"/>
        </w:rPr>
        <w:t>processes</w:t>
      </w:r>
      <w:r w:rsidRPr="007956EA">
        <w:rPr>
          <w:rFonts w:cs="Calibri"/>
          <w:spacing w:val="15"/>
          <w:sz w:val="24"/>
          <w:szCs w:val="24"/>
        </w:rPr>
        <w:t xml:space="preserve"> </w:t>
      </w:r>
      <w:r w:rsidRPr="007956EA">
        <w:rPr>
          <w:rFonts w:cs="Calibri"/>
          <w:sz w:val="24"/>
          <w:szCs w:val="24"/>
        </w:rPr>
        <w:t>for</w:t>
      </w:r>
      <w:r w:rsidRPr="007956EA">
        <w:rPr>
          <w:rFonts w:cs="Calibri"/>
          <w:spacing w:val="5"/>
          <w:sz w:val="24"/>
          <w:szCs w:val="24"/>
        </w:rPr>
        <w:t xml:space="preserve"> </w:t>
      </w:r>
      <w:r w:rsidRPr="007956EA">
        <w:rPr>
          <w:rFonts w:cs="Calibri"/>
          <w:sz w:val="24"/>
          <w:szCs w:val="24"/>
        </w:rPr>
        <w:t>investigating</w:t>
      </w:r>
      <w:r w:rsidRPr="007956EA">
        <w:rPr>
          <w:rFonts w:cs="Calibri"/>
          <w:spacing w:val="25"/>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sz w:val="24"/>
          <w:szCs w:val="24"/>
        </w:rPr>
        <w:t>claim</w:t>
      </w:r>
      <w:r w:rsidRPr="007956EA">
        <w:rPr>
          <w:rFonts w:cs="Calibri"/>
          <w:spacing w:val="13"/>
          <w:sz w:val="24"/>
          <w:szCs w:val="24"/>
        </w:rPr>
        <w:t xml:space="preserve"> </w:t>
      </w:r>
      <w:r w:rsidRPr="007956EA">
        <w:rPr>
          <w:rFonts w:cs="Calibri"/>
          <w:sz w:val="24"/>
          <w:szCs w:val="24"/>
        </w:rPr>
        <w:t>and</w:t>
      </w:r>
      <w:r w:rsidRPr="007956EA">
        <w:rPr>
          <w:rFonts w:cs="Calibri"/>
          <w:spacing w:val="3"/>
          <w:sz w:val="24"/>
          <w:szCs w:val="24"/>
        </w:rPr>
        <w:t xml:space="preserve"> </w:t>
      </w:r>
      <w:r w:rsidRPr="007956EA">
        <w:rPr>
          <w:rFonts w:cs="Calibri"/>
          <w:sz w:val="24"/>
          <w:szCs w:val="24"/>
        </w:rPr>
        <w:t>rendering</w:t>
      </w:r>
      <w:r w:rsidRPr="007956EA">
        <w:rPr>
          <w:rFonts w:cs="Calibri"/>
          <w:spacing w:val="19"/>
          <w:sz w:val="24"/>
          <w:szCs w:val="24"/>
        </w:rPr>
        <w:t xml:space="preserve"> </w:t>
      </w:r>
      <w:r w:rsidRPr="007956EA">
        <w:rPr>
          <w:rFonts w:cs="Calibri"/>
          <w:sz w:val="24"/>
          <w:szCs w:val="24"/>
        </w:rPr>
        <w:t>a</w:t>
      </w:r>
      <w:r w:rsidRPr="007956EA">
        <w:rPr>
          <w:rFonts w:cs="Calibri"/>
          <w:spacing w:val="9"/>
          <w:sz w:val="24"/>
          <w:szCs w:val="24"/>
        </w:rPr>
        <w:t xml:space="preserve"> </w:t>
      </w:r>
      <w:r w:rsidRPr="007956EA">
        <w:rPr>
          <w:rFonts w:cs="Calibri"/>
          <w:w w:val="102"/>
          <w:sz w:val="24"/>
          <w:szCs w:val="24"/>
        </w:rPr>
        <w:t xml:space="preserve">decision </w:t>
      </w:r>
      <w:r w:rsidRPr="007956EA">
        <w:rPr>
          <w:rFonts w:cs="Calibri"/>
          <w:sz w:val="24"/>
          <w:szCs w:val="24"/>
        </w:rPr>
        <w:t>whether</w:t>
      </w:r>
      <w:r w:rsidRPr="007956EA">
        <w:rPr>
          <w:rFonts w:cs="Calibri"/>
          <w:spacing w:val="15"/>
          <w:sz w:val="24"/>
          <w:szCs w:val="24"/>
        </w:rPr>
        <w:t xml:space="preserve"> </w:t>
      </w:r>
      <w:r w:rsidRPr="007956EA">
        <w:rPr>
          <w:rFonts w:cs="Calibri"/>
          <w:sz w:val="24"/>
          <w:szCs w:val="24"/>
        </w:rPr>
        <w:t>or</w:t>
      </w:r>
      <w:r w:rsidRPr="007956EA">
        <w:rPr>
          <w:rFonts w:cs="Calibri"/>
          <w:spacing w:val="12"/>
          <w:sz w:val="24"/>
          <w:szCs w:val="24"/>
        </w:rPr>
        <w:t xml:space="preserve"> </w:t>
      </w:r>
      <w:r w:rsidRPr="007956EA">
        <w:rPr>
          <w:rFonts w:cs="Calibri"/>
          <w:sz w:val="24"/>
          <w:szCs w:val="24"/>
        </w:rPr>
        <w:t>not</w:t>
      </w:r>
      <w:r w:rsidRPr="007956EA">
        <w:rPr>
          <w:rFonts w:cs="Calibri"/>
          <w:spacing w:val="4"/>
          <w:sz w:val="24"/>
          <w:szCs w:val="24"/>
        </w:rPr>
        <w:t xml:space="preserve"> </w:t>
      </w:r>
      <w:r w:rsidRPr="007956EA">
        <w:rPr>
          <w:rFonts w:cs="Calibri"/>
          <w:sz w:val="24"/>
          <w:szCs w:val="24"/>
        </w:rPr>
        <w:t>the</w:t>
      </w:r>
      <w:r w:rsidRPr="007956EA">
        <w:rPr>
          <w:rFonts w:cs="Calibri"/>
          <w:spacing w:val="11"/>
          <w:sz w:val="24"/>
          <w:szCs w:val="24"/>
        </w:rPr>
        <w:t xml:space="preserve"> </w:t>
      </w:r>
      <w:r w:rsidRPr="007956EA">
        <w:rPr>
          <w:rFonts w:cs="Calibri"/>
          <w:sz w:val="24"/>
          <w:szCs w:val="24"/>
        </w:rPr>
        <w:t>claim</w:t>
      </w:r>
      <w:r w:rsidRPr="007956EA">
        <w:rPr>
          <w:rFonts w:cs="Calibri"/>
          <w:spacing w:val="13"/>
          <w:sz w:val="24"/>
          <w:szCs w:val="24"/>
        </w:rPr>
        <w:t xml:space="preserve"> </w:t>
      </w:r>
      <w:r w:rsidRPr="007956EA">
        <w:rPr>
          <w:rFonts w:cs="Calibri"/>
          <w:sz w:val="24"/>
          <w:szCs w:val="24"/>
        </w:rPr>
        <w:t>was</w:t>
      </w:r>
      <w:r w:rsidRPr="007956EA">
        <w:rPr>
          <w:rFonts w:cs="Calibri"/>
          <w:spacing w:val="6"/>
          <w:sz w:val="24"/>
          <w:szCs w:val="24"/>
        </w:rPr>
        <w:t xml:space="preserve"> </w:t>
      </w:r>
      <w:r w:rsidRPr="007956EA">
        <w:rPr>
          <w:rFonts w:cs="Calibri"/>
          <w:w w:val="102"/>
          <w:sz w:val="24"/>
          <w:szCs w:val="24"/>
        </w:rPr>
        <w:t>substantiated.</w:t>
      </w:r>
    </w:p>
    <w:p w:rsidR="00242FBC" w:rsidRPr="007956EA" w:rsidRDefault="00242FBC" w:rsidP="00242FBC">
      <w:pPr>
        <w:spacing w:after="0" w:line="240" w:lineRule="auto"/>
        <w:jc w:val="both"/>
        <w:rPr>
          <w:rFonts w:cs="Calibri"/>
          <w:w w:val="102"/>
          <w:sz w:val="24"/>
          <w:szCs w:val="24"/>
        </w:rPr>
      </w:pPr>
    </w:p>
    <w:p w:rsidR="00242FBC" w:rsidRPr="007956EA" w:rsidRDefault="00242FBC" w:rsidP="00242FBC">
      <w:pPr>
        <w:spacing w:after="0" w:line="240" w:lineRule="auto"/>
        <w:jc w:val="both"/>
        <w:rPr>
          <w:rFonts w:eastAsia="Times New Roman" w:cstheme="minorHAnsi"/>
          <w:bCs/>
          <w:i/>
          <w:iCs/>
          <w:sz w:val="24"/>
          <w:szCs w:val="24"/>
        </w:rPr>
      </w:pPr>
      <w:r w:rsidRPr="007956EA">
        <w:rPr>
          <w:rFonts w:eastAsia="Times New Roman" w:cstheme="minorHAnsi"/>
          <w:bCs/>
          <w:iCs/>
          <w:sz w:val="24"/>
          <w:szCs w:val="24"/>
          <w:u w:val="single"/>
        </w:rPr>
        <w:t>Anti-Retaliation/Protection of Whistle Blowers</w:t>
      </w:r>
      <w:r w:rsidRPr="007956EA">
        <w:rPr>
          <w:rFonts w:eastAsia="Times New Roman" w:cstheme="minorHAnsi"/>
          <w:bCs/>
          <w:iCs/>
          <w:sz w:val="24"/>
          <w:szCs w:val="24"/>
        </w:rPr>
        <w:t xml:space="preserve"> </w:t>
      </w:r>
      <w:r w:rsidRPr="007956EA">
        <w:rPr>
          <w:rFonts w:eastAsia="Times New Roman" w:cstheme="minorHAnsi"/>
          <w:bCs/>
          <w:i/>
          <w:iCs/>
          <w:sz w:val="24"/>
          <w:szCs w:val="24"/>
        </w:rPr>
        <w:t>AG 3211</w:t>
      </w:r>
    </w:p>
    <w:p w:rsidR="00242FBC" w:rsidRPr="007956EA" w:rsidRDefault="00242FBC" w:rsidP="00242FBC">
      <w:pPr>
        <w:spacing w:after="0" w:line="240" w:lineRule="auto"/>
        <w:jc w:val="both"/>
        <w:rPr>
          <w:rFonts w:eastAsia="Times New Roman" w:cstheme="minorHAnsi"/>
          <w:bCs/>
          <w:sz w:val="24"/>
          <w:szCs w:val="24"/>
        </w:rPr>
      </w:pPr>
      <w:r w:rsidRPr="007956EA">
        <w:rPr>
          <w:rFonts w:eastAsia="Times New Roman" w:cstheme="minorHAnsi"/>
          <w:bCs/>
          <w:sz w:val="24"/>
          <w:szCs w:val="24"/>
        </w:rPr>
        <w:t>Retaliation against any employee, or any applicant for employment, who has opposed or complained about any prohibited discriminatory practice or who has participated in any manner in an investigation or other proceeding about a prohibited discriminatory practice is also prohibited.</w:t>
      </w:r>
    </w:p>
    <w:p w:rsidR="00242FBC" w:rsidRPr="007956EA" w:rsidRDefault="00242FBC" w:rsidP="00242FBC">
      <w:pPr>
        <w:spacing w:after="0" w:line="240" w:lineRule="auto"/>
        <w:jc w:val="both"/>
        <w:rPr>
          <w:rFonts w:eastAsia="Times New Roman" w:cstheme="minorHAnsi"/>
          <w:bCs/>
          <w:sz w:val="24"/>
          <w:szCs w:val="24"/>
        </w:rPr>
      </w:pPr>
    </w:p>
    <w:p w:rsidR="00242FBC" w:rsidRPr="007956EA" w:rsidRDefault="00242FBC" w:rsidP="00242FBC">
      <w:pPr>
        <w:spacing w:after="0" w:line="240" w:lineRule="auto"/>
        <w:jc w:val="both"/>
        <w:rPr>
          <w:rFonts w:eastAsia="Times New Roman" w:cstheme="minorHAnsi"/>
          <w:bCs/>
          <w:sz w:val="24"/>
          <w:szCs w:val="24"/>
        </w:rPr>
      </w:pPr>
      <w:r w:rsidRPr="007956EA">
        <w:rPr>
          <w:rFonts w:eastAsia="Times New Roman" w:cstheme="minorHAnsi"/>
          <w:bCs/>
          <w:sz w:val="24"/>
          <w:szCs w:val="24"/>
        </w:rPr>
        <w:t>Employment decisions about an employee, or any applicant for employment, who has filed a charge of discrimination shall not be based on the fact that the person has filed a charge.  Employment decisions shall be based only on legitimate business considerations such as performance.  Discriminatory verbal or physical conduct should not be directed at any employee, or any applicant for employment, because of any protected activity.</w:t>
      </w:r>
    </w:p>
    <w:p w:rsidR="00242FBC" w:rsidRPr="007956EA" w:rsidRDefault="00242FBC" w:rsidP="00242FBC">
      <w:pPr>
        <w:spacing w:after="0" w:line="240" w:lineRule="auto"/>
        <w:jc w:val="both"/>
        <w:rPr>
          <w:rFonts w:eastAsia="Times New Roman" w:cstheme="minorHAnsi"/>
          <w:bCs/>
          <w:sz w:val="24"/>
          <w:szCs w:val="24"/>
        </w:rPr>
      </w:pPr>
    </w:p>
    <w:p w:rsidR="00242FBC" w:rsidRPr="007956EA" w:rsidRDefault="00242FBC" w:rsidP="00242FBC">
      <w:pPr>
        <w:spacing w:after="0" w:line="240" w:lineRule="auto"/>
        <w:rPr>
          <w:rFonts w:eastAsia="Times New Roman" w:cs="Calibri"/>
          <w:i/>
          <w:sz w:val="24"/>
          <w:szCs w:val="24"/>
        </w:rPr>
      </w:pPr>
      <w:r w:rsidRPr="007956EA">
        <w:rPr>
          <w:rFonts w:eastAsia="Times New Roman" w:cs="Calibri"/>
          <w:sz w:val="24"/>
          <w:szCs w:val="24"/>
          <w:u w:val="single"/>
        </w:rPr>
        <w:t>Employment of Certificated Administrators in Addition to the Executive Director</w:t>
      </w:r>
      <w:r w:rsidRPr="007956EA">
        <w:rPr>
          <w:rFonts w:eastAsia="Times New Roman" w:cs="Calibri"/>
          <w:b/>
          <w:sz w:val="24"/>
          <w:szCs w:val="24"/>
        </w:rPr>
        <w:t xml:space="preserve"> </w:t>
      </w:r>
      <w:r w:rsidRPr="007956EA">
        <w:rPr>
          <w:rFonts w:eastAsia="Times New Roman" w:cs="Calibri"/>
          <w:i/>
          <w:sz w:val="24"/>
          <w:szCs w:val="24"/>
        </w:rPr>
        <w:t>AG 1520</w:t>
      </w:r>
    </w:p>
    <w:p w:rsidR="00242FBC" w:rsidRPr="007956EA" w:rsidRDefault="00242FBC" w:rsidP="00242FBC">
      <w:pPr>
        <w:spacing w:after="0" w:line="240" w:lineRule="auto"/>
        <w:rPr>
          <w:rFonts w:eastAsia="Times New Roman" w:cs="Calibri"/>
          <w:sz w:val="24"/>
          <w:szCs w:val="24"/>
        </w:rPr>
      </w:pPr>
      <w:r w:rsidRPr="007956EA">
        <w:rPr>
          <w:rFonts w:eastAsia="Times New Roman" w:cs="Calibri"/>
          <w:sz w:val="24"/>
          <w:szCs w:val="24"/>
        </w:rPr>
        <w:t>The employment of administrators prior to approval by the Board is authorized when their employment is required to maintain continuity in the educational program.  Employment shall be recommended to the Board at the next regular meeting.</w:t>
      </w:r>
    </w:p>
    <w:p w:rsidR="00242FBC" w:rsidRPr="004A10CC" w:rsidRDefault="00242FBC" w:rsidP="00242FBC">
      <w:pPr>
        <w:pStyle w:val="ListParagraph"/>
        <w:numPr>
          <w:ilvl w:val="0"/>
          <w:numId w:val="21"/>
        </w:numPr>
        <w:spacing w:after="0" w:line="240" w:lineRule="auto"/>
        <w:rPr>
          <w:rFonts w:eastAsia="Times New Roman" w:cs="Calibri"/>
          <w:sz w:val="24"/>
          <w:szCs w:val="24"/>
        </w:rPr>
      </w:pPr>
      <w:r w:rsidRPr="004A10CC">
        <w:rPr>
          <w:rFonts w:eastAsia="Times New Roman" w:cs="Calibri"/>
          <w:sz w:val="24"/>
          <w:szCs w:val="24"/>
        </w:rPr>
        <w:t>The Board shall approve the employment, fix the compensation, and establish the term of employment for each administrator employed by SSSMC.</w:t>
      </w:r>
    </w:p>
    <w:p w:rsidR="00242FBC" w:rsidRPr="007956EA" w:rsidRDefault="00242FBC" w:rsidP="00242FBC">
      <w:pPr>
        <w:pStyle w:val="ListParagraph"/>
        <w:spacing w:after="0" w:line="240" w:lineRule="auto"/>
        <w:ind w:left="1080"/>
        <w:rPr>
          <w:rFonts w:eastAsia="Times New Roman" w:cs="Calibri"/>
          <w:sz w:val="24"/>
          <w:szCs w:val="24"/>
        </w:rPr>
      </w:pPr>
    </w:p>
    <w:p w:rsidR="00242FBC" w:rsidRPr="004A10CC" w:rsidRDefault="00242FBC" w:rsidP="00E07E64">
      <w:pPr>
        <w:pStyle w:val="ListParagraph"/>
        <w:numPr>
          <w:ilvl w:val="0"/>
          <w:numId w:val="21"/>
        </w:numPr>
        <w:spacing w:after="0" w:line="240" w:lineRule="auto"/>
        <w:rPr>
          <w:rFonts w:eastAsia="Times New Roman" w:cs="Calibri"/>
          <w:sz w:val="24"/>
          <w:szCs w:val="24"/>
        </w:rPr>
      </w:pPr>
      <w:r w:rsidRPr="004A10CC">
        <w:rPr>
          <w:rFonts w:eastAsia="Times New Roman" w:cs="Calibri"/>
          <w:sz w:val="24"/>
          <w:szCs w:val="24"/>
        </w:rPr>
        <w:t>Individuals employed in the following positions covered by the Indiana Public Retirement System (INPRS) and shall be considered administrators:</w:t>
      </w:r>
    </w:p>
    <w:p w:rsidR="00242FBC" w:rsidRPr="007956EA" w:rsidRDefault="00242FBC" w:rsidP="009B027A">
      <w:pPr>
        <w:tabs>
          <w:tab w:val="left" w:pos="8740"/>
        </w:tabs>
        <w:spacing w:after="0" w:line="240" w:lineRule="auto"/>
        <w:ind w:left="2160"/>
        <w:rPr>
          <w:rFonts w:eastAsia="Times New Roman" w:cs="Calibri"/>
          <w:sz w:val="24"/>
          <w:szCs w:val="24"/>
        </w:rPr>
      </w:pPr>
      <w:r w:rsidRPr="007956EA">
        <w:rPr>
          <w:rFonts w:eastAsia="Times New Roman" w:cs="Calibri"/>
          <w:sz w:val="24"/>
          <w:szCs w:val="24"/>
        </w:rPr>
        <w:t>1. Associate Director</w:t>
      </w:r>
      <w:r w:rsidRPr="007956EA">
        <w:rPr>
          <w:rFonts w:eastAsia="Times New Roman" w:cs="Calibri"/>
          <w:sz w:val="24"/>
          <w:szCs w:val="24"/>
        </w:rPr>
        <w:tab/>
      </w:r>
    </w:p>
    <w:p w:rsidR="00242FBC" w:rsidRPr="007956EA" w:rsidRDefault="009B027A" w:rsidP="00242FBC">
      <w:pPr>
        <w:spacing w:after="0" w:line="240" w:lineRule="auto"/>
        <w:ind w:left="2160"/>
        <w:rPr>
          <w:rFonts w:eastAsia="Times New Roman" w:cs="Calibri"/>
          <w:sz w:val="24"/>
          <w:szCs w:val="24"/>
        </w:rPr>
      </w:pPr>
      <w:r>
        <w:rPr>
          <w:rFonts w:eastAsia="Times New Roman" w:cs="Calibri"/>
          <w:sz w:val="24"/>
          <w:szCs w:val="24"/>
        </w:rPr>
        <w:t>2</w:t>
      </w:r>
      <w:r w:rsidR="00242FBC" w:rsidRPr="007956EA">
        <w:rPr>
          <w:rFonts w:eastAsia="Times New Roman" w:cs="Calibri"/>
          <w:sz w:val="24"/>
          <w:szCs w:val="24"/>
        </w:rPr>
        <w:t xml:space="preserve">. </w:t>
      </w:r>
      <w:r w:rsidR="00E07E64" w:rsidRPr="007956EA">
        <w:rPr>
          <w:rFonts w:eastAsia="Times New Roman" w:cs="Calibri"/>
          <w:sz w:val="24"/>
          <w:szCs w:val="24"/>
        </w:rPr>
        <w:t>Business Manager/Treas</w:t>
      </w:r>
      <w:r w:rsidR="00242FBC" w:rsidRPr="007956EA">
        <w:rPr>
          <w:rFonts w:eastAsia="Times New Roman" w:cs="Calibri"/>
          <w:sz w:val="24"/>
          <w:szCs w:val="24"/>
        </w:rPr>
        <w:t>urer</w:t>
      </w:r>
    </w:p>
    <w:p w:rsidR="00242FBC" w:rsidRPr="007956EA" w:rsidRDefault="009B027A" w:rsidP="00242FBC">
      <w:pPr>
        <w:spacing w:after="0" w:line="240" w:lineRule="auto"/>
        <w:ind w:left="2160"/>
        <w:rPr>
          <w:rFonts w:eastAsia="Times New Roman" w:cs="Calibri"/>
          <w:sz w:val="24"/>
          <w:szCs w:val="24"/>
        </w:rPr>
      </w:pPr>
      <w:r>
        <w:rPr>
          <w:rFonts w:eastAsia="Times New Roman" w:cs="Calibri"/>
          <w:sz w:val="24"/>
          <w:szCs w:val="24"/>
        </w:rPr>
        <w:t>3</w:t>
      </w:r>
      <w:r w:rsidR="00242FBC" w:rsidRPr="007956EA">
        <w:rPr>
          <w:rFonts w:eastAsia="Times New Roman" w:cs="Calibri"/>
          <w:sz w:val="24"/>
          <w:szCs w:val="24"/>
        </w:rPr>
        <w:t>. Human</w:t>
      </w:r>
      <w:r w:rsidR="00E07E64" w:rsidRPr="007956EA">
        <w:rPr>
          <w:rFonts w:eastAsia="Times New Roman" w:cs="Calibri"/>
          <w:sz w:val="24"/>
          <w:szCs w:val="24"/>
        </w:rPr>
        <w:t xml:space="preserve"> Resources Manager/Deputy Treasu</w:t>
      </w:r>
      <w:r w:rsidR="00242FBC" w:rsidRPr="007956EA">
        <w:rPr>
          <w:rFonts w:eastAsia="Times New Roman" w:cs="Calibri"/>
          <w:sz w:val="24"/>
          <w:szCs w:val="24"/>
        </w:rPr>
        <w:t xml:space="preserve">rer </w:t>
      </w:r>
    </w:p>
    <w:p w:rsidR="00E07E64" w:rsidRPr="007956EA" w:rsidRDefault="00E07E64" w:rsidP="00242FBC">
      <w:pPr>
        <w:spacing w:after="0" w:line="240" w:lineRule="auto"/>
        <w:ind w:left="2160"/>
        <w:rPr>
          <w:rFonts w:eastAsia="Times New Roman" w:cs="Calibri"/>
          <w:sz w:val="24"/>
          <w:szCs w:val="24"/>
        </w:rPr>
      </w:pPr>
    </w:p>
    <w:p w:rsidR="00E07E64" w:rsidRDefault="00E07E64" w:rsidP="00242FBC">
      <w:pPr>
        <w:spacing w:after="0" w:line="240" w:lineRule="auto"/>
        <w:ind w:left="2160"/>
        <w:rPr>
          <w:rFonts w:eastAsia="Times New Roman" w:cs="Calibri"/>
          <w:sz w:val="24"/>
          <w:szCs w:val="24"/>
        </w:rPr>
      </w:pPr>
    </w:p>
    <w:p w:rsidR="004A10CC" w:rsidRDefault="004A10CC" w:rsidP="00242FBC">
      <w:pPr>
        <w:spacing w:after="0" w:line="240" w:lineRule="auto"/>
        <w:ind w:left="2160"/>
        <w:rPr>
          <w:rFonts w:eastAsia="Times New Roman" w:cs="Calibri"/>
          <w:sz w:val="24"/>
          <w:szCs w:val="24"/>
        </w:rPr>
      </w:pPr>
    </w:p>
    <w:p w:rsidR="004A10CC" w:rsidRPr="007956EA" w:rsidRDefault="004A10CC" w:rsidP="00242FBC">
      <w:pPr>
        <w:spacing w:after="0" w:line="240" w:lineRule="auto"/>
        <w:ind w:left="2160"/>
        <w:rPr>
          <w:rFonts w:eastAsia="Times New Roman" w:cs="Calibri"/>
          <w:sz w:val="24"/>
          <w:szCs w:val="24"/>
        </w:rPr>
      </w:pPr>
    </w:p>
    <w:p w:rsidR="00242FBC" w:rsidRPr="007956EA" w:rsidRDefault="00242FBC" w:rsidP="00E07E64">
      <w:pPr>
        <w:pStyle w:val="ListParagraph"/>
        <w:numPr>
          <w:ilvl w:val="0"/>
          <w:numId w:val="22"/>
        </w:numPr>
        <w:spacing w:after="0" w:line="240" w:lineRule="auto"/>
        <w:rPr>
          <w:rFonts w:eastAsia="Times New Roman" w:cs="Calibri"/>
          <w:sz w:val="24"/>
          <w:szCs w:val="24"/>
        </w:rPr>
      </w:pPr>
      <w:r w:rsidRPr="007956EA">
        <w:rPr>
          <w:rFonts w:eastAsia="Times New Roman" w:cs="Calibri"/>
          <w:sz w:val="24"/>
          <w:szCs w:val="24"/>
        </w:rPr>
        <w:t xml:space="preserve">The contract entered into between the Board and an administrator must be the </w:t>
      </w:r>
      <w:r w:rsidRPr="007956EA">
        <w:rPr>
          <w:rFonts w:eastAsia="Times New Roman" w:cs="Calibri"/>
          <w:sz w:val="24"/>
          <w:szCs w:val="24"/>
        </w:rPr>
        <w:lastRenderedPageBreak/>
        <w:t>Regular Teacher’s Contract as prescribed by the State Superintendent.</w:t>
      </w:r>
    </w:p>
    <w:p w:rsidR="00242FBC" w:rsidRPr="007956EA" w:rsidRDefault="00242FBC" w:rsidP="00242FBC">
      <w:pPr>
        <w:spacing w:after="0" w:line="240" w:lineRule="auto"/>
        <w:ind w:left="2160"/>
        <w:rPr>
          <w:rFonts w:eastAsia="Times New Roman" w:cs="Calibri"/>
          <w:sz w:val="24"/>
          <w:szCs w:val="24"/>
        </w:rPr>
      </w:pPr>
      <w:r w:rsidRPr="007956EA">
        <w:rPr>
          <w:rFonts w:eastAsia="Times New Roman" w:cs="Calibri"/>
          <w:sz w:val="24"/>
          <w:szCs w:val="24"/>
        </w:rPr>
        <w:t xml:space="preserve">1. The term of the </w:t>
      </w:r>
      <w:r w:rsidR="00E07E64" w:rsidRPr="007956EA">
        <w:rPr>
          <w:rFonts w:eastAsia="Times New Roman" w:cs="Calibri"/>
          <w:sz w:val="24"/>
          <w:szCs w:val="24"/>
        </w:rPr>
        <w:t>initial</w:t>
      </w:r>
      <w:r w:rsidRPr="007956EA">
        <w:rPr>
          <w:rFonts w:eastAsia="Times New Roman" w:cs="Calibri"/>
          <w:sz w:val="24"/>
          <w:szCs w:val="24"/>
        </w:rPr>
        <w:t xml:space="preserve"> </w:t>
      </w:r>
      <w:r w:rsidR="00E07E64" w:rsidRPr="007956EA">
        <w:rPr>
          <w:rFonts w:eastAsia="Times New Roman" w:cs="Calibri"/>
          <w:sz w:val="24"/>
          <w:szCs w:val="24"/>
        </w:rPr>
        <w:t xml:space="preserve">regular teacher’s contract for the Executive Director is to be thirty-six (36) months.  </w:t>
      </w:r>
    </w:p>
    <w:p w:rsidR="00242FBC" w:rsidRPr="007956EA" w:rsidRDefault="00242FBC" w:rsidP="00242FBC">
      <w:pPr>
        <w:spacing w:after="0" w:line="240" w:lineRule="auto"/>
        <w:ind w:left="2160"/>
        <w:rPr>
          <w:rFonts w:eastAsia="Times New Roman" w:cs="Calibri"/>
          <w:sz w:val="24"/>
          <w:szCs w:val="24"/>
        </w:rPr>
      </w:pPr>
      <w:r w:rsidRPr="007956EA">
        <w:rPr>
          <w:rFonts w:eastAsia="Times New Roman" w:cs="Calibri"/>
          <w:sz w:val="24"/>
          <w:szCs w:val="24"/>
        </w:rPr>
        <w:t xml:space="preserve">2. </w:t>
      </w:r>
      <w:r w:rsidR="00E07E64" w:rsidRPr="007956EA">
        <w:rPr>
          <w:rFonts w:eastAsia="Times New Roman" w:cs="Calibri"/>
          <w:sz w:val="24"/>
          <w:szCs w:val="24"/>
        </w:rPr>
        <w:t xml:space="preserve">A Board employee assigned to any other administrative position should also sign an initial regular teacher’s contract with a term equivalent to at least two (2) years.  After an initial contract the length of a subsequent contract between the Board and an administrator shall be established by agreement of the parties.  </w:t>
      </w:r>
    </w:p>
    <w:p w:rsidR="007956EA" w:rsidRDefault="00242FBC" w:rsidP="00242FBC">
      <w:pPr>
        <w:spacing w:after="0" w:line="240" w:lineRule="auto"/>
        <w:ind w:left="720"/>
        <w:rPr>
          <w:rFonts w:eastAsia="Times New Roman" w:cs="Calibri"/>
          <w:sz w:val="24"/>
          <w:szCs w:val="24"/>
        </w:rPr>
      </w:pPr>
      <w:r w:rsidRPr="007956EA">
        <w:rPr>
          <w:rFonts w:eastAsia="Times New Roman" w:cs="Calibri"/>
          <w:sz w:val="24"/>
          <w:szCs w:val="24"/>
        </w:rPr>
        <w:t xml:space="preserve">D. </w:t>
      </w:r>
      <w:r w:rsidR="007956EA">
        <w:rPr>
          <w:rFonts w:eastAsia="Times New Roman" w:cs="Calibri"/>
          <w:sz w:val="24"/>
          <w:szCs w:val="24"/>
        </w:rPr>
        <w:t xml:space="preserve">  </w:t>
      </w:r>
      <w:r w:rsidR="00976AAE" w:rsidRPr="007956EA">
        <w:rPr>
          <w:rFonts w:eastAsia="Times New Roman" w:cs="Calibri"/>
          <w:sz w:val="24"/>
          <w:szCs w:val="24"/>
        </w:rPr>
        <w:t>Following the approval of the recommendation of the Executive Director, the</w:t>
      </w:r>
    </w:p>
    <w:p w:rsidR="00242FBC" w:rsidRPr="007956EA" w:rsidRDefault="00976AAE" w:rsidP="004A10CC">
      <w:pPr>
        <w:spacing w:after="0" w:line="240" w:lineRule="auto"/>
        <w:ind w:left="1080"/>
        <w:rPr>
          <w:rFonts w:eastAsia="Times New Roman" w:cs="Calibri"/>
          <w:sz w:val="24"/>
          <w:szCs w:val="24"/>
        </w:rPr>
      </w:pPr>
      <w:r w:rsidRPr="007956EA">
        <w:rPr>
          <w:rFonts w:eastAsia="Times New Roman" w:cs="Calibri"/>
          <w:sz w:val="24"/>
          <w:szCs w:val="24"/>
        </w:rPr>
        <w:t xml:space="preserve">Governing Board shall enter into a contract and/or employment agreement for an administrator employed by SSSMC.  </w:t>
      </w:r>
      <w:r w:rsidR="00242FBC" w:rsidRPr="007956EA">
        <w:rPr>
          <w:rFonts w:eastAsia="Times New Roman" w:cs="Calibri"/>
          <w:sz w:val="24"/>
          <w:szCs w:val="24"/>
        </w:rPr>
        <w:t>Prior to employment, the candidate’s eligibility to work shall be checked using</w:t>
      </w:r>
      <w:r w:rsidR="004A10CC">
        <w:rPr>
          <w:rFonts w:eastAsia="Times New Roman" w:cs="Calibri"/>
          <w:sz w:val="24"/>
          <w:szCs w:val="24"/>
        </w:rPr>
        <w:t xml:space="preserve"> </w:t>
      </w:r>
      <w:r w:rsidR="00242FBC" w:rsidRPr="007956EA">
        <w:rPr>
          <w:rFonts w:eastAsia="Times New Roman" w:cs="Calibri"/>
          <w:sz w:val="24"/>
          <w:szCs w:val="24"/>
        </w:rPr>
        <w:t>E-verify.</w:t>
      </w:r>
    </w:p>
    <w:p w:rsidR="00242FBC" w:rsidRPr="007956EA" w:rsidRDefault="00242FBC" w:rsidP="00242FBC">
      <w:pPr>
        <w:spacing w:after="0" w:line="240" w:lineRule="auto"/>
        <w:ind w:left="2160"/>
        <w:rPr>
          <w:rFonts w:eastAsia="Times New Roman" w:cs="Calibri"/>
          <w:sz w:val="24"/>
          <w:szCs w:val="24"/>
        </w:rPr>
      </w:pPr>
      <w:r w:rsidRPr="007956EA">
        <w:rPr>
          <w:rFonts w:eastAsia="Times New Roman" w:cs="Calibri"/>
          <w:sz w:val="24"/>
          <w:szCs w:val="24"/>
        </w:rPr>
        <w:t xml:space="preserve">1. The candidate shall execute the verification of eligibility to work under penalty of perjury as required by I.C. 12-32-1-6. </w:t>
      </w:r>
    </w:p>
    <w:p w:rsidR="00242FBC" w:rsidRPr="007956EA" w:rsidRDefault="00242FBC" w:rsidP="00242FBC">
      <w:pPr>
        <w:spacing w:after="0" w:line="240" w:lineRule="auto"/>
        <w:ind w:left="2160"/>
        <w:rPr>
          <w:rFonts w:eastAsia="Times New Roman" w:cs="Calibri"/>
          <w:sz w:val="24"/>
          <w:szCs w:val="24"/>
        </w:rPr>
      </w:pPr>
      <w:r w:rsidRPr="007956EA">
        <w:rPr>
          <w:rFonts w:eastAsia="Times New Roman" w:cs="Calibri"/>
          <w:sz w:val="24"/>
          <w:szCs w:val="24"/>
        </w:rPr>
        <w:t>2. The candidate’s written verification of eligibility to be employed shall be retained in the employee’s personnel file for no less than five (5) years.</w:t>
      </w:r>
    </w:p>
    <w:p w:rsidR="004A10CC" w:rsidRDefault="004A10CC" w:rsidP="004A10CC">
      <w:pPr>
        <w:spacing w:after="0" w:line="240" w:lineRule="auto"/>
        <w:ind w:left="720"/>
        <w:rPr>
          <w:rFonts w:eastAsia="Times New Roman" w:cs="Calibri"/>
          <w:sz w:val="24"/>
          <w:szCs w:val="24"/>
        </w:rPr>
      </w:pPr>
      <w:r>
        <w:rPr>
          <w:rFonts w:eastAsia="Times New Roman" w:cs="Calibri"/>
          <w:sz w:val="24"/>
          <w:szCs w:val="24"/>
        </w:rPr>
        <w:t>E</w:t>
      </w:r>
      <w:r w:rsidR="00242FBC" w:rsidRPr="007956EA">
        <w:rPr>
          <w:rFonts w:eastAsia="Times New Roman" w:cs="Calibri"/>
          <w:sz w:val="24"/>
          <w:szCs w:val="24"/>
        </w:rPr>
        <w:t xml:space="preserve">. Relatives of administrators may be employed by the Board, provided the staff </w:t>
      </w:r>
    </w:p>
    <w:p w:rsidR="004A10CC" w:rsidRDefault="004A10CC" w:rsidP="004A10CC">
      <w:pPr>
        <w:spacing w:after="0" w:line="240" w:lineRule="auto"/>
        <w:ind w:left="720"/>
        <w:rPr>
          <w:rFonts w:eastAsia="Times New Roman" w:cs="Calibri"/>
          <w:sz w:val="24"/>
          <w:szCs w:val="24"/>
        </w:rPr>
      </w:pPr>
      <w:r>
        <w:rPr>
          <w:rFonts w:eastAsia="Times New Roman" w:cs="Calibri"/>
          <w:sz w:val="24"/>
          <w:szCs w:val="24"/>
        </w:rPr>
        <w:t xml:space="preserve">    </w:t>
      </w:r>
      <w:proofErr w:type="gramStart"/>
      <w:r w:rsidR="00242FBC" w:rsidRPr="007956EA">
        <w:rPr>
          <w:rFonts w:eastAsia="Times New Roman" w:cs="Calibri"/>
          <w:sz w:val="24"/>
          <w:szCs w:val="24"/>
        </w:rPr>
        <w:t>member</w:t>
      </w:r>
      <w:proofErr w:type="gramEnd"/>
      <w:r w:rsidR="00242FBC" w:rsidRPr="007956EA">
        <w:rPr>
          <w:rFonts w:eastAsia="Times New Roman" w:cs="Calibri"/>
          <w:sz w:val="24"/>
          <w:szCs w:val="24"/>
        </w:rPr>
        <w:t xml:space="preserve"> being</w:t>
      </w:r>
      <w:r>
        <w:rPr>
          <w:rFonts w:eastAsia="Times New Roman" w:cs="Calibri"/>
          <w:sz w:val="24"/>
          <w:szCs w:val="24"/>
        </w:rPr>
        <w:t xml:space="preserve"> </w:t>
      </w:r>
      <w:r w:rsidR="00242FBC" w:rsidRPr="007956EA">
        <w:rPr>
          <w:rFonts w:eastAsia="Times New Roman" w:cs="Calibri"/>
          <w:sz w:val="24"/>
          <w:szCs w:val="24"/>
        </w:rPr>
        <w:t xml:space="preserve"> employed is not placed in a position in which s/he would be</w:t>
      </w:r>
    </w:p>
    <w:p w:rsidR="00242FBC" w:rsidRPr="007956EA" w:rsidRDefault="004A10CC" w:rsidP="00242FBC">
      <w:pPr>
        <w:spacing w:after="0" w:line="240" w:lineRule="auto"/>
        <w:ind w:left="720"/>
        <w:rPr>
          <w:rFonts w:eastAsia="Times New Roman" w:cs="Calibri"/>
          <w:sz w:val="24"/>
          <w:szCs w:val="24"/>
        </w:rPr>
      </w:pPr>
      <w:r>
        <w:rPr>
          <w:rFonts w:eastAsia="Times New Roman" w:cs="Calibri"/>
          <w:sz w:val="24"/>
          <w:szCs w:val="24"/>
        </w:rPr>
        <w:t xml:space="preserve">   </w:t>
      </w:r>
      <w:r w:rsidR="00242FBC" w:rsidRPr="007956EA">
        <w:rPr>
          <w:rFonts w:eastAsia="Times New Roman" w:cs="Calibri"/>
          <w:sz w:val="24"/>
          <w:szCs w:val="24"/>
        </w:rPr>
        <w:t xml:space="preserve"> </w:t>
      </w:r>
      <w:proofErr w:type="gramStart"/>
      <w:r w:rsidR="00242FBC" w:rsidRPr="007956EA">
        <w:rPr>
          <w:rFonts w:eastAsia="Times New Roman" w:cs="Calibri"/>
          <w:sz w:val="24"/>
          <w:szCs w:val="24"/>
        </w:rPr>
        <w:t>supervised</w:t>
      </w:r>
      <w:proofErr w:type="gramEnd"/>
      <w:r w:rsidR="00242FBC" w:rsidRPr="007956EA">
        <w:rPr>
          <w:rFonts w:eastAsia="Times New Roman" w:cs="Calibri"/>
          <w:sz w:val="24"/>
          <w:szCs w:val="24"/>
        </w:rPr>
        <w:t xml:space="preserve"> directly by the</w:t>
      </w:r>
      <w:r>
        <w:rPr>
          <w:rFonts w:eastAsia="Times New Roman" w:cs="Calibri"/>
          <w:sz w:val="24"/>
          <w:szCs w:val="24"/>
        </w:rPr>
        <w:t xml:space="preserve"> r</w:t>
      </w:r>
      <w:r w:rsidR="00242FBC" w:rsidRPr="007956EA">
        <w:rPr>
          <w:rFonts w:eastAsia="Times New Roman" w:cs="Calibri"/>
          <w:sz w:val="24"/>
          <w:szCs w:val="24"/>
        </w:rPr>
        <w:t>elative staff member.</w:t>
      </w:r>
    </w:p>
    <w:p w:rsidR="00242FBC" w:rsidRPr="007956EA" w:rsidRDefault="00242FBC" w:rsidP="00242FBC">
      <w:pPr>
        <w:spacing w:after="0" w:line="240" w:lineRule="auto"/>
        <w:ind w:left="2160"/>
        <w:rPr>
          <w:rFonts w:eastAsia="Times New Roman" w:cs="Calibri"/>
          <w:sz w:val="24"/>
          <w:szCs w:val="24"/>
        </w:rPr>
      </w:pPr>
      <w:r w:rsidRPr="007956EA">
        <w:rPr>
          <w:rFonts w:eastAsia="Times New Roman" w:cs="Calibri"/>
          <w:sz w:val="24"/>
          <w:szCs w:val="24"/>
        </w:rPr>
        <w:t>1. Should the Board choose to employ a spouse or dependent of administrator, the administrator shall submit a Uniform Conflict of Interest Disclosure using Form 54266 from the State Board of Accounts.</w:t>
      </w:r>
    </w:p>
    <w:p w:rsidR="00242FBC" w:rsidRPr="007956EA" w:rsidRDefault="00242FBC" w:rsidP="00242FBC">
      <w:pPr>
        <w:spacing w:after="0" w:line="240" w:lineRule="auto"/>
        <w:ind w:left="2160"/>
        <w:rPr>
          <w:rFonts w:eastAsia="Times New Roman" w:cs="Calibri"/>
          <w:sz w:val="24"/>
          <w:szCs w:val="24"/>
        </w:rPr>
      </w:pPr>
      <w:r w:rsidRPr="007956EA">
        <w:rPr>
          <w:rFonts w:eastAsia="Times New Roman" w:cs="Calibri"/>
          <w:sz w:val="24"/>
          <w:szCs w:val="24"/>
        </w:rPr>
        <w:t>2. This disclosure form shall be submitted for acceptance by the Board before the Board considers the approval of the employment of the spouse or dependent.</w:t>
      </w:r>
    </w:p>
    <w:p w:rsidR="004A10CC" w:rsidRDefault="004A10CC" w:rsidP="00242FBC">
      <w:pPr>
        <w:spacing w:after="0" w:line="240" w:lineRule="auto"/>
        <w:ind w:left="720"/>
        <w:rPr>
          <w:rFonts w:eastAsia="Times New Roman" w:cs="Calibri"/>
          <w:sz w:val="24"/>
          <w:szCs w:val="24"/>
        </w:rPr>
      </w:pPr>
      <w:r>
        <w:rPr>
          <w:rFonts w:eastAsia="Times New Roman" w:cs="Calibri"/>
          <w:sz w:val="24"/>
          <w:szCs w:val="24"/>
        </w:rPr>
        <w:t>F</w:t>
      </w:r>
      <w:r w:rsidR="00242FBC" w:rsidRPr="007956EA">
        <w:rPr>
          <w:rFonts w:eastAsia="Times New Roman" w:cs="Calibri"/>
          <w:sz w:val="24"/>
          <w:szCs w:val="24"/>
        </w:rPr>
        <w:t>. Any administrator’s intentional misstatement of fact or omission relevant to</w:t>
      </w:r>
    </w:p>
    <w:p w:rsidR="004A10CC" w:rsidRDefault="004A10CC" w:rsidP="00242FBC">
      <w:pPr>
        <w:spacing w:after="0" w:line="240" w:lineRule="auto"/>
        <w:ind w:left="720"/>
        <w:rPr>
          <w:rFonts w:eastAsia="Times New Roman" w:cs="Calibri"/>
          <w:sz w:val="24"/>
          <w:szCs w:val="24"/>
        </w:rPr>
      </w:pPr>
      <w:r>
        <w:rPr>
          <w:rFonts w:eastAsia="Times New Roman" w:cs="Calibri"/>
          <w:sz w:val="24"/>
          <w:szCs w:val="24"/>
        </w:rPr>
        <w:t xml:space="preserve">   </w:t>
      </w:r>
      <w:r w:rsidR="00242FBC" w:rsidRPr="007956EA">
        <w:rPr>
          <w:rFonts w:eastAsia="Times New Roman" w:cs="Calibri"/>
          <w:sz w:val="24"/>
          <w:szCs w:val="24"/>
        </w:rPr>
        <w:t xml:space="preserve"> </w:t>
      </w:r>
      <w:proofErr w:type="gramStart"/>
      <w:r w:rsidR="00242FBC" w:rsidRPr="007956EA">
        <w:rPr>
          <w:rFonts w:eastAsia="Times New Roman" w:cs="Calibri"/>
          <w:sz w:val="24"/>
          <w:szCs w:val="24"/>
        </w:rPr>
        <w:t>qualifications</w:t>
      </w:r>
      <w:proofErr w:type="gramEnd"/>
      <w:r w:rsidR="00242FBC" w:rsidRPr="007956EA">
        <w:rPr>
          <w:rFonts w:eastAsia="Times New Roman" w:cs="Calibri"/>
          <w:sz w:val="24"/>
          <w:szCs w:val="24"/>
        </w:rPr>
        <w:t xml:space="preserve"> for employment or the determination of salary shall be considered by</w:t>
      </w:r>
    </w:p>
    <w:p w:rsidR="00242FBC" w:rsidRPr="007956EA" w:rsidRDefault="004A10CC" w:rsidP="00242FBC">
      <w:pPr>
        <w:spacing w:after="0" w:line="240" w:lineRule="auto"/>
        <w:ind w:left="720"/>
        <w:rPr>
          <w:rFonts w:eastAsia="Times New Roman" w:cs="Calibri"/>
          <w:sz w:val="24"/>
          <w:szCs w:val="24"/>
        </w:rPr>
      </w:pPr>
      <w:r>
        <w:rPr>
          <w:rFonts w:eastAsia="Times New Roman" w:cs="Calibri"/>
          <w:sz w:val="24"/>
          <w:szCs w:val="24"/>
        </w:rPr>
        <w:t xml:space="preserve">   </w:t>
      </w:r>
      <w:r w:rsidR="00242FBC" w:rsidRPr="007956EA">
        <w:rPr>
          <w:rFonts w:eastAsia="Times New Roman" w:cs="Calibri"/>
          <w:sz w:val="24"/>
          <w:szCs w:val="24"/>
        </w:rPr>
        <w:t xml:space="preserve"> </w:t>
      </w:r>
      <w:proofErr w:type="gramStart"/>
      <w:r w:rsidR="00242FBC" w:rsidRPr="007956EA">
        <w:rPr>
          <w:rFonts w:eastAsia="Times New Roman" w:cs="Calibri"/>
          <w:sz w:val="24"/>
          <w:szCs w:val="24"/>
        </w:rPr>
        <w:t>the</w:t>
      </w:r>
      <w:proofErr w:type="gramEnd"/>
      <w:r w:rsidR="00242FBC" w:rsidRPr="007956EA">
        <w:rPr>
          <w:rFonts w:eastAsia="Times New Roman" w:cs="Calibri"/>
          <w:sz w:val="24"/>
          <w:szCs w:val="24"/>
        </w:rPr>
        <w:t xml:space="preserve"> Board as a reason for contract cancellation.</w:t>
      </w:r>
    </w:p>
    <w:p w:rsidR="00242FBC" w:rsidRPr="007956EA" w:rsidRDefault="00242FBC" w:rsidP="00242FBC">
      <w:pPr>
        <w:spacing w:after="0" w:line="240" w:lineRule="auto"/>
        <w:ind w:left="1440"/>
        <w:rPr>
          <w:rFonts w:eastAsia="Times New Roman" w:cs="Calibri"/>
          <w:sz w:val="24"/>
          <w:szCs w:val="24"/>
        </w:rPr>
      </w:pPr>
    </w:p>
    <w:p w:rsidR="00C41794" w:rsidRPr="007956EA" w:rsidRDefault="00C41794" w:rsidP="00C41794">
      <w:pPr>
        <w:spacing w:after="0" w:line="240" w:lineRule="auto"/>
        <w:rPr>
          <w:sz w:val="24"/>
          <w:szCs w:val="24"/>
        </w:rPr>
      </w:pPr>
    </w:p>
    <w:p w:rsidR="00A608EE" w:rsidRPr="007956EA" w:rsidRDefault="000D17F7" w:rsidP="00A608EE">
      <w:pPr>
        <w:pStyle w:val="NoSpacing"/>
        <w:rPr>
          <w:rFonts w:ascii="Calibri" w:hAnsi="Calibri"/>
          <w:i/>
          <w:sz w:val="24"/>
          <w:szCs w:val="24"/>
        </w:rPr>
      </w:pPr>
      <w:r w:rsidRPr="007956EA">
        <w:rPr>
          <w:rFonts w:ascii="Calibri" w:hAnsi="Calibri"/>
          <w:sz w:val="24"/>
          <w:szCs w:val="24"/>
          <w:u w:val="single"/>
        </w:rPr>
        <w:t xml:space="preserve">Outside Activities of </w:t>
      </w:r>
      <w:proofErr w:type="gramStart"/>
      <w:r w:rsidRPr="007956EA">
        <w:rPr>
          <w:rFonts w:ascii="Calibri" w:hAnsi="Calibri"/>
          <w:sz w:val="24"/>
          <w:szCs w:val="24"/>
          <w:u w:val="single"/>
        </w:rPr>
        <w:t>Administrators</w:t>
      </w:r>
      <w:r w:rsidR="00A608EE" w:rsidRPr="007956EA">
        <w:rPr>
          <w:rFonts w:ascii="Calibri" w:hAnsi="Calibri"/>
          <w:sz w:val="24"/>
          <w:szCs w:val="24"/>
        </w:rPr>
        <w:t xml:space="preserve">  </w:t>
      </w:r>
      <w:r w:rsidR="00A608EE" w:rsidRPr="007956EA">
        <w:rPr>
          <w:rFonts w:ascii="Calibri" w:hAnsi="Calibri"/>
          <w:i/>
          <w:sz w:val="24"/>
          <w:szCs w:val="24"/>
        </w:rPr>
        <w:t>POLICY</w:t>
      </w:r>
      <w:proofErr w:type="gramEnd"/>
      <w:r w:rsidR="00A608EE" w:rsidRPr="007956EA">
        <w:rPr>
          <w:rFonts w:ascii="Calibri" w:hAnsi="Calibri"/>
          <w:i/>
          <w:sz w:val="24"/>
          <w:szCs w:val="24"/>
        </w:rPr>
        <w:t xml:space="preserve"> 1231</w:t>
      </w:r>
    </w:p>
    <w:p w:rsidR="00A608EE" w:rsidRDefault="00A608EE" w:rsidP="00A608EE">
      <w:pPr>
        <w:pStyle w:val="NoSpacing"/>
        <w:rPr>
          <w:rFonts w:ascii="Calibri" w:hAnsi="Calibri"/>
          <w:sz w:val="24"/>
          <w:szCs w:val="24"/>
        </w:rPr>
      </w:pPr>
      <w:r w:rsidRPr="007956EA">
        <w:rPr>
          <w:rFonts w:ascii="Calibri" w:hAnsi="Calibri"/>
          <w:sz w:val="24"/>
          <w:szCs w:val="24"/>
        </w:rPr>
        <w:t>Administrators should avoid situations in which their personal interests, activities, and associations conflict with the interest of SSSMC.  If such situations threaten an administrator’s effectiveness within the district, the Executive Director and/or Governing Board shall evaluate the impact of such interest, activity, or association upon the administrator’s responsibilities.</w:t>
      </w:r>
    </w:p>
    <w:p w:rsidR="004A10CC" w:rsidRPr="007956EA" w:rsidRDefault="004A10CC" w:rsidP="00A608EE">
      <w:pPr>
        <w:pStyle w:val="NoSpacing"/>
        <w:rPr>
          <w:rFonts w:ascii="Calibri" w:hAnsi="Calibri"/>
          <w:sz w:val="24"/>
          <w:szCs w:val="24"/>
        </w:rPr>
      </w:pPr>
    </w:p>
    <w:p w:rsidR="004A10CC" w:rsidRDefault="00A608EE" w:rsidP="004A10CC">
      <w:pPr>
        <w:pStyle w:val="NoSpacing"/>
        <w:numPr>
          <w:ilvl w:val="0"/>
          <w:numId w:val="30"/>
        </w:numPr>
        <w:rPr>
          <w:rFonts w:ascii="Calibri" w:hAnsi="Calibri"/>
          <w:sz w:val="24"/>
          <w:szCs w:val="24"/>
        </w:rPr>
      </w:pPr>
      <w:r w:rsidRPr="007956EA">
        <w:rPr>
          <w:rFonts w:ascii="Calibri" w:hAnsi="Calibri"/>
          <w:sz w:val="24"/>
          <w:szCs w:val="24"/>
        </w:rPr>
        <w:t xml:space="preserve">Administrators may not dedicate work time to an outside interest, activity, or </w:t>
      </w:r>
    </w:p>
    <w:p w:rsidR="00A608EE" w:rsidRPr="007956EA" w:rsidRDefault="00A608EE" w:rsidP="004A10CC">
      <w:pPr>
        <w:pStyle w:val="NoSpacing"/>
        <w:ind w:left="1080"/>
        <w:rPr>
          <w:rFonts w:ascii="Calibri" w:hAnsi="Calibri"/>
          <w:sz w:val="24"/>
          <w:szCs w:val="24"/>
        </w:rPr>
      </w:pPr>
      <w:proofErr w:type="gramStart"/>
      <w:r w:rsidRPr="007956EA">
        <w:rPr>
          <w:rFonts w:ascii="Calibri" w:hAnsi="Calibri"/>
          <w:sz w:val="24"/>
          <w:szCs w:val="24"/>
        </w:rPr>
        <w:t>association</w:t>
      </w:r>
      <w:proofErr w:type="gramEnd"/>
      <w:r w:rsidRPr="007956EA">
        <w:rPr>
          <w:rFonts w:ascii="Calibri" w:hAnsi="Calibri"/>
          <w:sz w:val="24"/>
          <w:szCs w:val="24"/>
        </w:rPr>
        <w:t>.</w:t>
      </w:r>
    </w:p>
    <w:p w:rsidR="00A608EE" w:rsidRPr="007956EA" w:rsidRDefault="00A608EE" w:rsidP="00A608EE">
      <w:pPr>
        <w:pStyle w:val="NoSpacing"/>
        <w:rPr>
          <w:rFonts w:ascii="Calibri" w:hAnsi="Calibri"/>
          <w:sz w:val="24"/>
          <w:szCs w:val="24"/>
        </w:rPr>
      </w:pPr>
    </w:p>
    <w:p w:rsidR="004A10CC" w:rsidRDefault="00A608EE" w:rsidP="004A10CC">
      <w:pPr>
        <w:pStyle w:val="NoSpacing"/>
        <w:numPr>
          <w:ilvl w:val="0"/>
          <w:numId w:val="30"/>
        </w:numPr>
        <w:rPr>
          <w:rFonts w:ascii="Calibri" w:hAnsi="Calibri"/>
          <w:sz w:val="24"/>
          <w:szCs w:val="24"/>
        </w:rPr>
      </w:pPr>
      <w:r w:rsidRPr="007956EA">
        <w:rPr>
          <w:rFonts w:ascii="Calibri" w:hAnsi="Calibri"/>
          <w:sz w:val="24"/>
          <w:szCs w:val="24"/>
        </w:rPr>
        <w:t xml:space="preserve">Administrators may not use school property or school time to solicit or accept </w:t>
      </w:r>
    </w:p>
    <w:p w:rsidR="00A608EE" w:rsidRPr="007956EA" w:rsidRDefault="00A608EE" w:rsidP="004A10CC">
      <w:pPr>
        <w:pStyle w:val="NoSpacing"/>
        <w:ind w:left="1080"/>
        <w:rPr>
          <w:rFonts w:ascii="Calibri" w:hAnsi="Calibri"/>
          <w:sz w:val="24"/>
          <w:szCs w:val="24"/>
        </w:rPr>
      </w:pPr>
      <w:proofErr w:type="gramStart"/>
      <w:r w:rsidRPr="007956EA">
        <w:rPr>
          <w:rFonts w:ascii="Calibri" w:hAnsi="Calibri"/>
          <w:sz w:val="24"/>
          <w:szCs w:val="24"/>
        </w:rPr>
        <w:t>customers</w:t>
      </w:r>
      <w:proofErr w:type="gramEnd"/>
      <w:r w:rsidRPr="007956EA">
        <w:rPr>
          <w:rFonts w:ascii="Calibri" w:hAnsi="Calibri"/>
          <w:sz w:val="24"/>
          <w:szCs w:val="24"/>
        </w:rPr>
        <w:t xml:space="preserve"> for private enterprises.</w:t>
      </w:r>
    </w:p>
    <w:p w:rsidR="00A608EE" w:rsidRPr="007956EA" w:rsidRDefault="00A608EE" w:rsidP="00A608EE">
      <w:pPr>
        <w:pStyle w:val="NoSpacing"/>
        <w:rPr>
          <w:rFonts w:ascii="Calibri" w:hAnsi="Calibri"/>
          <w:sz w:val="24"/>
          <w:szCs w:val="24"/>
        </w:rPr>
      </w:pPr>
    </w:p>
    <w:p w:rsidR="00A608EE" w:rsidRPr="004A10CC" w:rsidRDefault="00A608EE" w:rsidP="004A10CC">
      <w:pPr>
        <w:pStyle w:val="NoSpacing"/>
        <w:numPr>
          <w:ilvl w:val="0"/>
          <w:numId w:val="30"/>
        </w:numPr>
        <w:rPr>
          <w:rFonts w:ascii="Calibri" w:hAnsi="Calibri"/>
          <w:sz w:val="24"/>
          <w:szCs w:val="24"/>
        </w:rPr>
      </w:pPr>
      <w:r w:rsidRPr="007956EA">
        <w:rPr>
          <w:rFonts w:ascii="Calibri" w:hAnsi="Calibri"/>
          <w:sz w:val="24"/>
          <w:szCs w:val="24"/>
        </w:rPr>
        <w:t xml:space="preserve">Administrators may not engage in business transactions on behalf of private </w:t>
      </w:r>
      <w:r w:rsidRPr="007956EA">
        <w:rPr>
          <w:rFonts w:ascii="Calibri" w:hAnsi="Calibri"/>
          <w:sz w:val="24"/>
          <w:szCs w:val="24"/>
        </w:rPr>
        <w:lastRenderedPageBreak/>
        <w:t>enterprises in</w:t>
      </w:r>
      <w:r w:rsidRPr="004A10CC">
        <w:rPr>
          <w:rFonts w:ascii="Calibri" w:hAnsi="Calibri"/>
          <w:sz w:val="24"/>
          <w:szCs w:val="24"/>
        </w:rPr>
        <w:t xml:space="preserve"> which he/she may profit by virtue of his/her official position or authority or benefit financially from confidential information that the employee has obtained or may obtain by reason of his/her position or authority.  </w:t>
      </w:r>
    </w:p>
    <w:p w:rsidR="00A608EE" w:rsidRPr="007956EA" w:rsidRDefault="00A608EE" w:rsidP="00A608EE">
      <w:pPr>
        <w:pStyle w:val="NoSpacing"/>
        <w:rPr>
          <w:rFonts w:ascii="Calibri" w:hAnsi="Calibri"/>
          <w:sz w:val="24"/>
          <w:szCs w:val="24"/>
        </w:rPr>
      </w:pPr>
    </w:p>
    <w:p w:rsidR="00A608EE" w:rsidRPr="004A10CC" w:rsidRDefault="00A608EE" w:rsidP="004A10CC">
      <w:pPr>
        <w:pStyle w:val="NoSpacing"/>
        <w:numPr>
          <w:ilvl w:val="0"/>
          <w:numId w:val="30"/>
        </w:numPr>
        <w:rPr>
          <w:rFonts w:ascii="Calibri" w:hAnsi="Calibri"/>
          <w:sz w:val="24"/>
          <w:szCs w:val="24"/>
        </w:rPr>
      </w:pPr>
      <w:r w:rsidRPr="004A10CC">
        <w:rPr>
          <w:rFonts w:ascii="Calibri" w:hAnsi="Calibri"/>
          <w:sz w:val="24"/>
          <w:szCs w:val="24"/>
        </w:rPr>
        <w:t>Administrators may not campaign on school property during working hours on behalf of any political issue, or candidate for local, State, or National office.  The constitutiona</w:t>
      </w:r>
      <w:r w:rsidR="004A10CC">
        <w:rPr>
          <w:rFonts w:ascii="Calibri" w:hAnsi="Calibri"/>
          <w:sz w:val="24"/>
          <w:szCs w:val="24"/>
        </w:rPr>
        <w:t>l right to e</w:t>
      </w:r>
      <w:r w:rsidRPr="004A10CC">
        <w:rPr>
          <w:rFonts w:ascii="Calibri" w:hAnsi="Calibri"/>
          <w:sz w:val="24"/>
          <w:szCs w:val="24"/>
        </w:rPr>
        <w:t>xpress political and other opinions as citizens is reserved to all employees.</w:t>
      </w:r>
    </w:p>
    <w:p w:rsidR="00A608EE" w:rsidRPr="007956EA" w:rsidRDefault="00A608EE" w:rsidP="00A608EE">
      <w:pPr>
        <w:pStyle w:val="NoSpacing"/>
        <w:rPr>
          <w:rFonts w:ascii="Calibri" w:hAnsi="Calibri"/>
          <w:sz w:val="24"/>
          <w:szCs w:val="24"/>
        </w:rPr>
      </w:pPr>
    </w:p>
    <w:p w:rsidR="004A10CC" w:rsidRDefault="00A608EE" w:rsidP="004A10CC">
      <w:pPr>
        <w:pStyle w:val="NoSpacing"/>
        <w:numPr>
          <w:ilvl w:val="0"/>
          <w:numId w:val="30"/>
        </w:numPr>
        <w:rPr>
          <w:rFonts w:ascii="Calibri" w:hAnsi="Calibri"/>
          <w:sz w:val="24"/>
          <w:szCs w:val="24"/>
        </w:rPr>
      </w:pPr>
      <w:r w:rsidRPr="007956EA">
        <w:rPr>
          <w:rFonts w:ascii="Calibri" w:hAnsi="Calibri"/>
          <w:sz w:val="24"/>
          <w:szCs w:val="24"/>
        </w:rPr>
        <w:t xml:space="preserve">Administrators should refrain from expressional that disrupt the efficient operation </w:t>
      </w:r>
    </w:p>
    <w:p w:rsidR="00A608EE" w:rsidRPr="007956EA" w:rsidRDefault="004A10CC" w:rsidP="004A10CC">
      <w:pPr>
        <w:pStyle w:val="NoSpacing"/>
        <w:rPr>
          <w:rFonts w:ascii="Calibri" w:hAnsi="Calibri"/>
          <w:sz w:val="24"/>
          <w:szCs w:val="24"/>
        </w:rPr>
      </w:pPr>
      <w:r>
        <w:rPr>
          <w:rFonts w:ascii="Calibri" w:hAnsi="Calibri"/>
          <w:sz w:val="24"/>
          <w:szCs w:val="24"/>
        </w:rPr>
        <w:tab/>
        <w:t xml:space="preserve">       </w:t>
      </w:r>
      <w:proofErr w:type="gramStart"/>
      <w:r w:rsidR="00A608EE" w:rsidRPr="007956EA">
        <w:rPr>
          <w:rFonts w:ascii="Calibri" w:hAnsi="Calibri"/>
          <w:sz w:val="24"/>
          <w:szCs w:val="24"/>
        </w:rPr>
        <w:t>of</w:t>
      </w:r>
      <w:proofErr w:type="gramEnd"/>
      <w:r w:rsidR="00A608EE" w:rsidRPr="007956EA">
        <w:rPr>
          <w:rFonts w:ascii="Calibri" w:hAnsi="Calibri"/>
          <w:sz w:val="24"/>
          <w:szCs w:val="24"/>
        </w:rPr>
        <w:t xml:space="preserve"> the school and/or interfere with the maintenance of discipline by school officials.</w:t>
      </w:r>
    </w:p>
    <w:p w:rsidR="00A608EE" w:rsidRPr="007956EA" w:rsidRDefault="00A608EE" w:rsidP="00A608EE">
      <w:pPr>
        <w:pStyle w:val="NoSpacing"/>
        <w:rPr>
          <w:rFonts w:ascii="Calibri" w:hAnsi="Calibri"/>
          <w:sz w:val="24"/>
          <w:szCs w:val="24"/>
        </w:rPr>
      </w:pPr>
    </w:p>
    <w:p w:rsidR="00127293" w:rsidRPr="007956EA" w:rsidRDefault="00127293" w:rsidP="00127293">
      <w:pPr>
        <w:spacing w:after="0" w:line="240" w:lineRule="auto"/>
        <w:rPr>
          <w:rFonts w:eastAsia="Times New Roman" w:cstheme="minorHAnsi"/>
          <w:bCs/>
          <w:i/>
          <w:iCs/>
          <w:sz w:val="24"/>
          <w:szCs w:val="24"/>
          <w:u w:val="single"/>
        </w:rPr>
      </w:pPr>
      <w:r w:rsidRPr="007956EA">
        <w:rPr>
          <w:rFonts w:eastAsia="Times New Roman" w:cstheme="minorHAnsi"/>
          <w:bCs/>
          <w:iCs/>
          <w:sz w:val="24"/>
          <w:szCs w:val="24"/>
          <w:u w:val="single"/>
        </w:rPr>
        <w:t>Personnel Records</w:t>
      </w:r>
    </w:p>
    <w:p w:rsidR="00127293" w:rsidRPr="007956EA" w:rsidRDefault="00127293" w:rsidP="00127293">
      <w:pPr>
        <w:spacing w:after="0" w:line="240" w:lineRule="auto"/>
        <w:rPr>
          <w:rFonts w:eastAsia="Times New Roman" w:cstheme="minorHAnsi"/>
          <w:bCs/>
          <w:iCs/>
          <w:sz w:val="24"/>
          <w:szCs w:val="24"/>
        </w:rPr>
      </w:pPr>
      <w:r w:rsidRPr="007956EA">
        <w:rPr>
          <w:rFonts w:eastAsia="Times New Roman" w:cstheme="minorHAnsi"/>
          <w:bCs/>
          <w:iCs/>
          <w:sz w:val="24"/>
          <w:szCs w:val="24"/>
        </w:rPr>
        <w:t>A confidential personnel file is maintained for every employee, and may include the following:</w:t>
      </w:r>
    </w:p>
    <w:p w:rsidR="00127293" w:rsidRPr="007956EA" w:rsidRDefault="00127293" w:rsidP="00127293">
      <w:pPr>
        <w:spacing w:after="0" w:line="240" w:lineRule="auto"/>
        <w:ind w:firstLine="360"/>
        <w:rPr>
          <w:rFonts w:eastAsia="Times New Roman" w:cstheme="minorHAnsi"/>
          <w:bCs/>
          <w:iCs/>
          <w:sz w:val="24"/>
          <w:szCs w:val="24"/>
        </w:rPr>
      </w:pP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Job application and resume (if requested)</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Wage/salary information</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Job responsibilities and performance reviews</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Change in employment status</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Acts of commendation</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Disciplinary actions</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Federal and state tax information</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Record of job-related training and development</w:t>
      </w:r>
    </w:p>
    <w:p w:rsidR="00127293" w:rsidRPr="007956EA" w:rsidRDefault="00127293" w:rsidP="00127293">
      <w:pPr>
        <w:numPr>
          <w:ilvl w:val="0"/>
          <w:numId w:val="7"/>
        </w:numPr>
        <w:spacing w:after="0" w:line="240" w:lineRule="auto"/>
        <w:ind w:left="1440"/>
        <w:rPr>
          <w:rFonts w:eastAsia="Times New Roman" w:cstheme="minorHAnsi"/>
          <w:bCs/>
          <w:iCs/>
          <w:sz w:val="24"/>
          <w:szCs w:val="24"/>
        </w:rPr>
      </w:pPr>
      <w:r w:rsidRPr="007956EA">
        <w:rPr>
          <w:rFonts w:eastAsia="Times New Roman" w:cstheme="minorHAnsi"/>
          <w:bCs/>
          <w:iCs/>
          <w:sz w:val="24"/>
          <w:szCs w:val="24"/>
        </w:rPr>
        <w:t>Termination information, including an exit interview form</w:t>
      </w:r>
    </w:p>
    <w:p w:rsidR="00127293" w:rsidRPr="009B027A" w:rsidRDefault="00127293" w:rsidP="00127293">
      <w:pPr>
        <w:spacing w:after="0" w:line="240" w:lineRule="auto"/>
        <w:rPr>
          <w:rFonts w:eastAsia="Times New Roman" w:cs="Calibri"/>
          <w:bCs/>
          <w:iCs/>
          <w:sz w:val="24"/>
          <w:szCs w:val="24"/>
        </w:rPr>
      </w:pPr>
      <w:r w:rsidRPr="009B027A">
        <w:rPr>
          <w:rFonts w:eastAsia="Times New Roman" w:cs="Calibri"/>
          <w:bCs/>
          <w:iCs/>
          <w:sz w:val="24"/>
          <w:szCs w:val="24"/>
        </w:rPr>
        <w:t xml:space="preserve">Medical records are maintained in a separate confidential (red folder) in the Human Resources Office. </w:t>
      </w:r>
    </w:p>
    <w:p w:rsidR="00657FC0" w:rsidRPr="007956EA" w:rsidRDefault="00657FC0" w:rsidP="00127293">
      <w:pPr>
        <w:spacing w:after="0" w:line="240" w:lineRule="auto"/>
        <w:rPr>
          <w:rFonts w:eastAsia="Times New Roman" w:cs="Calibri"/>
          <w:b/>
          <w:bCs/>
          <w:i/>
          <w:iCs/>
          <w:sz w:val="24"/>
          <w:szCs w:val="24"/>
        </w:rPr>
      </w:pPr>
    </w:p>
    <w:p w:rsidR="00127293" w:rsidRPr="007956EA" w:rsidRDefault="00127293" w:rsidP="00127293">
      <w:pPr>
        <w:spacing w:after="0" w:line="240" w:lineRule="auto"/>
        <w:rPr>
          <w:rFonts w:eastAsia="Times New Roman" w:cstheme="minorHAnsi"/>
          <w:bCs/>
          <w:iCs/>
          <w:sz w:val="24"/>
          <w:szCs w:val="24"/>
        </w:rPr>
      </w:pPr>
      <w:r w:rsidRPr="007956EA">
        <w:rPr>
          <w:rFonts w:eastAsia="Times New Roman" w:cstheme="minorHAnsi"/>
          <w:bCs/>
          <w:iCs/>
          <w:sz w:val="24"/>
          <w:szCs w:val="24"/>
        </w:rPr>
        <w:t>Under the Access to Public Records Act, certain limited personnel file information may be required to be made available.  Employees may review their personnel files by contacting the Human Resources office.</w:t>
      </w:r>
    </w:p>
    <w:p w:rsidR="00127293" w:rsidRPr="007956EA" w:rsidRDefault="00127293" w:rsidP="00127293">
      <w:pPr>
        <w:spacing w:after="0" w:line="240" w:lineRule="auto"/>
        <w:rPr>
          <w:rFonts w:eastAsia="Times New Roman" w:cstheme="minorHAnsi"/>
          <w:bCs/>
          <w:iCs/>
          <w:sz w:val="24"/>
          <w:szCs w:val="24"/>
        </w:rPr>
      </w:pPr>
    </w:p>
    <w:p w:rsidR="00127293" w:rsidRPr="007956EA" w:rsidRDefault="00127293" w:rsidP="00127293">
      <w:pPr>
        <w:spacing w:after="0" w:line="240" w:lineRule="auto"/>
        <w:jc w:val="both"/>
        <w:rPr>
          <w:rFonts w:eastAsia="Times New Roman" w:cstheme="minorHAnsi"/>
          <w:sz w:val="24"/>
          <w:szCs w:val="24"/>
          <w:u w:val="single"/>
        </w:rPr>
      </w:pPr>
      <w:r w:rsidRPr="007956EA">
        <w:rPr>
          <w:rFonts w:eastAsia="Times New Roman" w:cstheme="minorHAnsi"/>
          <w:sz w:val="24"/>
          <w:szCs w:val="24"/>
          <w:u w:val="single"/>
        </w:rPr>
        <w:t>Criminal History Check</w:t>
      </w:r>
    </w:p>
    <w:p w:rsidR="00127293" w:rsidRPr="007956EA" w:rsidRDefault="00127293" w:rsidP="00127293">
      <w:pPr>
        <w:spacing w:after="0" w:line="240" w:lineRule="auto"/>
        <w:jc w:val="both"/>
        <w:rPr>
          <w:rFonts w:eastAsia="Times New Roman" w:cstheme="minorHAnsi"/>
          <w:sz w:val="24"/>
          <w:szCs w:val="24"/>
        </w:rPr>
      </w:pPr>
      <w:r w:rsidRPr="007956EA">
        <w:rPr>
          <w:rFonts w:eastAsia="Times New Roman" w:cstheme="minorHAnsi"/>
          <w:sz w:val="24"/>
          <w:szCs w:val="24"/>
        </w:rPr>
        <w:t xml:space="preserve">All employees are required to submit to a criminal history check prior to the initial date of employment.  The criminal history check includes searches of federal or state criminal history databases, as well federal or state sex offender registries.  Employees are required to pay any fees associated with the criminal history check and may be required to provide a set of fingerprints.  Employees are required to submit to an additional criminal history check after </w:t>
      </w:r>
      <w:r w:rsidRPr="007956EA">
        <w:rPr>
          <w:rFonts w:eastAsia="Times New Roman" w:cstheme="minorHAnsi"/>
          <w:i/>
          <w:sz w:val="24"/>
          <w:szCs w:val="24"/>
          <w:u w:val="single"/>
        </w:rPr>
        <w:t>every five-year period of employment and to pay any associated fees.</w:t>
      </w:r>
      <w:r w:rsidRPr="007956EA">
        <w:rPr>
          <w:rFonts w:eastAsia="Times New Roman" w:cstheme="minorHAnsi"/>
          <w:sz w:val="24"/>
          <w:szCs w:val="24"/>
        </w:rPr>
        <w:t xml:space="preserve">  Failure to answer honestly questions asked in relation to a criminal history check is grounds for discipline, up to and including termination of employment.</w:t>
      </w:r>
    </w:p>
    <w:p w:rsidR="00127293" w:rsidRDefault="00127293" w:rsidP="00127293">
      <w:pPr>
        <w:spacing w:after="0" w:line="240" w:lineRule="auto"/>
        <w:jc w:val="both"/>
        <w:rPr>
          <w:rFonts w:eastAsia="Times New Roman" w:cstheme="minorHAnsi"/>
          <w:sz w:val="24"/>
          <w:szCs w:val="24"/>
        </w:rPr>
      </w:pPr>
    </w:p>
    <w:p w:rsidR="004A10CC" w:rsidRPr="007956EA" w:rsidRDefault="004A10CC" w:rsidP="00127293">
      <w:pPr>
        <w:spacing w:after="0" w:line="240" w:lineRule="auto"/>
        <w:jc w:val="both"/>
        <w:rPr>
          <w:rFonts w:eastAsia="Times New Roman" w:cstheme="minorHAnsi"/>
          <w:sz w:val="24"/>
          <w:szCs w:val="24"/>
        </w:rPr>
      </w:pPr>
    </w:p>
    <w:p w:rsidR="00A70DA7" w:rsidRPr="007956EA" w:rsidRDefault="00A70DA7" w:rsidP="00A70DA7">
      <w:pPr>
        <w:pStyle w:val="NoSpacing"/>
        <w:rPr>
          <w:rFonts w:ascii="Calibri" w:hAnsi="Calibri"/>
          <w:w w:val="112"/>
          <w:sz w:val="24"/>
          <w:szCs w:val="24"/>
        </w:rPr>
      </w:pPr>
      <w:r w:rsidRPr="007956EA">
        <w:rPr>
          <w:rFonts w:ascii="Calibri" w:hAnsi="Calibri"/>
          <w:w w:val="112"/>
          <w:sz w:val="24"/>
          <w:szCs w:val="24"/>
          <w:u w:val="single"/>
        </w:rPr>
        <w:t>Conflict of Interest</w:t>
      </w:r>
      <w:r w:rsidRPr="007956EA">
        <w:rPr>
          <w:rFonts w:ascii="Calibri" w:hAnsi="Calibri"/>
          <w:w w:val="112"/>
          <w:sz w:val="24"/>
          <w:szCs w:val="24"/>
        </w:rPr>
        <w:t xml:space="preserve"> – Private Practice </w:t>
      </w:r>
      <w:r w:rsidRPr="007956EA">
        <w:rPr>
          <w:rFonts w:ascii="Calibri" w:hAnsi="Calibri"/>
          <w:i/>
          <w:w w:val="112"/>
          <w:sz w:val="24"/>
          <w:szCs w:val="24"/>
        </w:rPr>
        <w:t>AG 1130</w:t>
      </w:r>
      <w:r w:rsidRPr="007956EA">
        <w:rPr>
          <w:rFonts w:ascii="Calibri" w:hAnsi="Calibri"/>
          <w:w w:val="112"/>
          <w:sz w:val="24"/>
          <w:szCs w:val="24"/>
        </w:rPr>
        <w:t xml:space="preserve">   (see Policy and I.C. 35-44-1-3)</w:t>
      </w:r>
    </w:p>
    <w:p w:rsidR="00A70DA7" w:rsidRPr="007956EA" w:rsidRDefault="00A70DA7" w:rsidP="00A70DA7">
      <w:pPr>
        <w:pStyle w:val="NoSpacing"/>
        <w:rPr>
          <w:rFonts w:ascii="Calibri" w:hAnsi="Calibri"/>
          <w:w w:val="112"/>
          <w:sz w:val="24"/>
          <w:szCs w:val="24"/>
        </w:rPr>
      </w:pPr>
      <w:r w:rsidRPr="007956EA">
        <w:rPr>
          <w:rFonts w:ascii="Calibri" w:hAnsi="Calibri"/>
          <w:w w:val="112"/>
          <w:sz w:val="24"/>
          <w:szCs w:val="24"/>
        </w:rPr>
        <w:lastRenderedPageBreak/>
        <w:t>Under the Indiana Criminal Conflict of Interest statute (Ind. Code§ 35-44-1-3) employees are required to declare a conflict of interest if they have a spouse who works with SSSMC or if the employee, the employee’s spouse, or the employee’s dependent(s) receives any financial benefit as a result of doing business with SSSMC.  Conflict of interest forms are available at the Human Resources Office.</w:t>
      </w:r>
    </w:p>
    <w:p w:rsidR="00A70DA7" w:rsidRPr="007956EA" w:rsidRDefault="00A70DA7" w:rsidP="00A70DA7">
      <w:pPr>
        <w:pStyle w:val="NoSpacing"/>
        <w:rPr>
          <w:rFonts w:ascii="Calibri" w:hAnsi="Calibri"/>
          <w:w w:val="112"/>
          <w:sz w:val="24"/>
          <w:szCs w:val="24"/>
        </w:rPr>
      </w:pPr>
    </w:p>
    <w:p w:rsidR="00A70DA7" w:rsidRPr="007956EA" w:rsidRDefault="00A70DA7" w:rsidP="00A70DA7">
      <w:pPr>
        <w:pStyle w:val="NoSpacing"/>
        <w:rPr>
          <w:rFonts w:ascii="Calibri" w:hAnsi="Calibri"/>
          <w:w w:val="112"/>
          <w:sz w:val="24"/>
          <w:szCs w:val="24"/>
        </w:rPr>
      </w:pPr>
      <w:r w:rsidRPr="007956EA">
        <w:rPr>
          <w:rFonts w:ascii="Calibri" w:hAnsi="Calibri"/>
          <w:w w:val="112"/>
          <w:sz w:val="24"/>
          <w:szCs w:val="24"/>
        </w:rPr>
        <w:t>It is expected that a full-time employee’s responsibilities with the school district take priority over any outside employment activity.  The employee’s position with SSSMC, either full-time or part-time, may be jeopardized if outside employment has a negative impact on job performance with SSSMC.</w:t>
      </w:r>
    </w:p>
    <w:p w:rsidR="00B14EE2" w:rsidRPr="007956EA" w:rsidRDefault="00B14EE2" w:rsidP="00A70DA7">
      <w:pPr>
        <w:pStyle w:val="NoSpacing"/>
        <w:rPr>
          <w:rFonts w:ascii="Calibri" w:hAnsi="Calibri"/>
          <w:w w:val="112"/>
          <w:sz w:val="24"/>
          <w:szCs w:val="24"/>
        </w:rPr>
      </w:pPr>
    </w:p>
    <w:p w:rsidR="00A70DA7" w:rsidRPr="007956EA" w:rsidRDefault="00A70DA7" w:rsidP="00F552E3">
      <w:pPr>
        <w:pStyle w:val="NoSpacing"/>
        <w:rPr>
          <w:rFonts w:ascii="Calibri" w:hAnsi="Calibri"/>
          <w:w w:val="112"/>
          <w:sz w:val="24"/>
          <w:szCs w:val="24"/>
        </w:rPr>
      </w:pPr>
      <w:r w:rsidRPr="007956EA">
        <w:rPr>
          <w:rFonts w:ascii="Calibri" w:hAnsi="Calibri"/>
          <w:w w:val="112"/>
          <w:sz w:val="24"/>
          <w:szCs w:val="24"/>
        </w:rPr>
        <w:t>Consistent with Board Policy, staff members need to be cognizant of the potential conflict of offering tutoring or remedial services for students on their current caseload or classroom assignment.  Staff are required to provide written notification to the Executive Director or designee prior to engaging in tutorial or remedial services for any students on their current caseload after school hours or during any calendar breaks, including summer term.</w:t>
      </w:r>
    </w:p>
    <w:p w:rsidR="0087555C" w:rsidRPr="007956EA" w:rsidRDefault="0087555C" w:rsidP="00F552E3">
      <w:pPr>
        <w:pStyle w:val="NoSpacing"/>
        <w:rPr>
          <w:rFonts w:ascii="Calibri" w:hAnsi="Calibri"/>
          <w:sz w:val="24"/>
          <w:szCs w:val="24"/>
        </w:rPr>
      </w:pPr>
    </w:p>
    <w:p w:rsidR="00BA6A40" w:rsidRDefault="0087555C" w:rsidP="00F552E3">
      <w:pPr>
        <w:pStyle w:val="NoSpacing"/>
        <w:rPr>
          <w:rFonts w:ascii="Calibri" w:hAnsi="Calibri"/>
          <w:sz w:val="24"/>
          <w:szCs w:val="24"/>
        </w:rPr>
      </w:pPr>
      <w:r w:rsidRPr="007956EA">
        <w:rPr>
          <w:rFonts w:ascii="Calibri" w:hAnsi="Calibri"/>
          <w:sz w:val="24"/>
          <w:szCs w:val="24"/>
          <w:u w:val="single"/>
        </w:rPr>
        <w:t>Professional Development Activities</w:t>
      </w:r>
      <w:r w:rsidRPr="007956EA">
        <w:rPr>
          <w:rFonts w:ascii="Calibri" w:hAnsi="Calibri"/>
          <w:sz w:val="24"/>
          <w:szCs w:val="24"/>
        </w:rPr>
        <w:t xml:space="preserve">   (see </w:t>
      </w:r>
      <w:r w:rsidRPr="007956EA">
        <w:rPr>
          <w:rFonts w:ascii="Calibri" w:hAnsi="Calibri"/>
          <w:i/>
          <w:sz w:val="24"/>
          <w:szCs w:val="24"/>
        </w:rPr>
        <w:t>AG 6470.01</w:t>
      </w:r>
      <w:r w:rsidRPr="007956EA">
        <w:rPr>
          <w:rFonts w:ascii="Calibri" w:hAnsi="Calibri"/>
          <w:sz w:val="24"/>
          <w:szCs w:val="24"/>
        </w:rPr>
        <w:t xml:space="preserve"> – Stipends)</w:t>
      </w:r>
    </w:p>
    <w:p w:rsidR="0087555C" w:rsidRPr="007956EA" w:rsidRDefault="00BA6A40" w:rsidP="00F552E3">
      <w:pPr>
        <w:pStyle w:val="NoSpacing"/>
        <w:rPr>
          <w:rFonts w:ascii="Calibri" w:hAnsi="Calibri"/>
          <w:sz w:val="24"/>
          <w:szCs w:val="24"/>
        </w:rPr>
      </w:pPr>
      <w:r>
        <w:rPr>
          <w:b/>
          <w:i/>
          <w:sz w:val="24"/>
          <w:szCs w:val="24"/>
        </w:rPr>
        <w:t xml:space="preserve">For </w:t>
      </w:r>
      <w:r w:rsidRPr="00BA6A40">
        <w:rPr>
          <w:b/>
          <w:i/>
          <w:sz w:val="24"/>
          <w:szCs w:val="24"/>
        </w:rPr>
        <w:t>Executive Director</w:t>
      </w:r>
      <w:r>
        <w:rPr>
          <w:b/>
          <w:i/>
          <w:sz w:val="24"/>
          <w:szCs w:val="24"/>
        </w:rPr>
        <w:t xml:space="preserve">, refer to </w:t>
      </w:r>
      <w:r w:rsidRPr="00BA6A40">
        <w:rPr>
          <w:b/>
          <w:i/>
          <w:sz w:val="24"/>
          <w:szCs w:val="24"/>
        </w:rPr>
        <w:t>Contract</w:t>
      </w:r>
      <w:r>
        <w:rPr>
          <w:b/>
          <w:i/>
          <w:sz w:val="24"/>
          <w:szCs w:val="24"/>
        </w:rPr>
        <w:t xml:space="preserve"> Language</w:t>
      </w:r>
    </w:p>
    <w:p w:rsidR="0087555C" w:rsidRPr="007956EA" w:rsidRDefault="0087555C" w:rsidP="00F552E3">
      <w:pPr>
        <w:spacing w:after="0" w:line="240" w:lineRule="auto"/>
        <w:rPr>
          <w:rFonts w:eastAsia="Times New Roman" w:cs="Calibri"/>
          <w:sz w:val="24"/>
          <w:szCs w:val="24"/>
        </w:rPr>
      </w:pPr>
      <w:r w:rsidRPr="007956EA">
        <w:rPr>
          <w:rFonts w:eastAsia="Times New Roman" w:cs="Calibri"/>
          <w:sz w:val="24"/>
          <w:szCs w:val="24"/>
        </w:rPr>
        <w:t xml:space="preserve">The Board encourages opportunities for administrative staff members to develop increased competence through attendance at professional meetings beyond that which they may attain through the performance of their assigned duties.  </w:t>
      </w:r>
      <w:r w:rsidRPr="007956EA">
        <w:rPr>
          <w:rFonts w:eastAsia="Times New Roman" w:cs="Calibri"/>
          <w:b/>
          <w:sz w:val="24"/>
          <w:szCs w:val="24"/>
        </w:rPr>
        <w:t>Six (6) weeks prior to attending</w:t>
      </w:r>
      <w:r w:rsidRPr="007956EA">
        <w:rPr>
          <w:rFonts w:eastAsia="Times New Roman" w:cs="Calibri"/>
          <w:sz w:val="24"/>
          <w:szCs w:val="24"/>
        </w:rPr>
        <w:t xml:space="preserve"> a conference, workshop, or professional development activity, either within the district or off-site, the staff member(s) must receive approval prior to attending the event by completing the SSSMC Professional Development (PD) form available on the SSSMC website.  </w:t>
      </w:r>
    </w:p>
    <w:p w:rsidR="0087555C" w:rsidRPr="007956EA" w:rsidRDefault="0087555C" w:rsidP="00F552E3">
      <w:pPr>
        <w:pStyle w:val="NoSpacing"/>
        <w:rPr>
          <w:rFonts w:ascii="Calibri" w:hAnsi="Calibri"/>
          <w:b/>
          <w:sz w:val="24"/>
          <w:szCs w:val="24"/>
          <w:u w:val="single"/>
        </w:rPr>
      </w:pPr>
    </w:p>
    <w:p w:rsidR="000D17F7" w:rsidRPr="007956EA" w:rsidRDefault="000D17F7" w:rsidP="000D17F7">
      <w:pPr>
        <w:tabs>
          <w:tab w:val="left" w:pos="5520"/>
        </w:tabs>
        <w:spacing w:after="0" w:line="240" w:lineRule="auto"/>
        <w:rPr>
          <w:rFonts w:eastAsia="Times New Roman" w:cs="Calibri"/>
          <w:bCs/>
          <w:iCs/>
          <w:sz w:val="24"/>
          <w:szCs w:val="24"/>
        </w:rPr>
      </w:pPr>
      <w:r w:rsidRPr="007956EA">
        <w:rPr>
          <w:rFonts w:eastAsia="Times New Roman" w:cs="Calibri"/>
          <w:bCs/>
          <w:iCs/>
          <w:sz w:val="24"/>
          <w:szCs w:val="24"/>
          <w:u w:val="single"/>
        </w:rPr>
        <w:t>Social Media/Education Technology</w:t>
      </w:r>
      <w:r w:rsidRPr="007956EA">
        <w:rPr>
          <w:rFonts w:eastAsia="Times New Roman" w:cs="Calibri"/>
          <w:bCs/>
          <w:iCs/>
          <w:sz w:val="24"/>
          <w:szCs w:val="24"/>
        </w:rPr>
        <w:t xml:space="preserve"> </w:t>
      </w:r>
      <w:r w:rsidRPr="007956EA">
        <w:rPr>
          <w:rFonts w:eastAsia="Times New Roman" w:cs="Calibri"/>
          <w:bCs/>
          <w:i/>
          <w:iCs/>
          <w:sz w:val="24"/>
          <w:szCs w:val="24"/>
        </w:rPr>
        <w:t>AG 7540.04</w:t>
      </w:r>
    </w:p>
    <w:p w:rsidR="000D17F7" w:rsidRPr="007956EA" w:rsidRDefault="000D17F7" w:rsidP="000D17F7">
      <w:p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t xml:space="preserve">Staff members shall not access social media for personal use on the SSSMC network and shall access social media for educational use only.  The Board does not sanction any use of Education Technology that is not authorized by or conducted strictly in compliance with this policy and its accompanying guidelines.  Users who disregard this policy and its accompanying guidelines may have their use privileges suspended or revoked and disciplinary action taken against them.  </w:t>
      </w:r>
    </w:p>
    <w:p w:rsidR="000D17F7" w:rsidRPr="007956EA" w:rsidRDefault="000D17F7" w:rsidP="000D17F7">
      <w:pPr>
        <w:tabs>
          <w:tab w:val="left" w:pos="5520"/>
        </w:tabs>
        <w:spacing w:after="0" w:line="240" w:lineRule="auto"/>
        <w:rPr>
          <w:rFonts w:eastAsia="Times New Roman" w:cs="Calibri"/>
          <w:bCs/>
          <w:iCs/>
          <w:sz w:val="24"/>
          <w:szCs w:val="24"/>
        </w:rPr>
      </w:pPr>
    </w:p>
    <w:p w:rsidR="000D17F7" w:rsidRPr="007956EA" w:rsidRDefault="000D17F7" w:rsidP="000D17F7">
      <w:pPr>
        <w:tabs>
          <w:tab w:val="left" w:pos="5520"/>
        </w:tabs>
        <w:spacing w:after="0" w:line="240" w:lineRule="auto"/>
        <w:rPr>
          <w:rFonts w:eastAsia="Times New Roman" w:cs="Calibri"/>
          <w:bCs/>
          <w:i/>
          <w:iCs/>
          <w:sz w:val="24"/>
          <w:szCs w:val="24"/>
        </w:rPr>
      </w:pPr>
      <w:r w:rsidRPr="007956EA">
        <w:rPr>
          <w:rFonts w:eastAsia="Times New Roman" w:cs="Calibri"/>
          <w:bCs/>
          <w:iCs/>
          <w:sz w:val="24"/>
          <w:szCs w:val="24"/>
          <w:u w:val="single"/>
        </w:rPr>
        <w:t>Staff Use of Personal Communication Devices</w:t>
      </w:r>
      <w:r w:rsidRPr="007956EA">
        <w:rPr>
          <w:rFonts w:eastAsia="Times New Roman" w:cs="Calibri"/>
          <w:bCs/>
          <w:iCs/>
          <w:sz w:val="24"/>
          <w:szCs w:val="24"/>
        </w:rPr>
        <w:t xml:space="preserve"> </w:t>
      </w:r>
      <w:r w:rsidRPr="007956EA">
        <w:rPr>
          <w:rFonts w:eastAsia="Times New Roman" w:cs="Calibri"/>
          <w:bCs/>
          <w:i/>
          <w:iCs/>
          <w:sz w:val="24"/>
          <w:szCs w:val="24"/>
        </w:rPr>
        <w:t>AG 7530.02</w:t>
      </w:r>
    </w:p>
    <w:p w:rsidR="000D17F7" w:rsidRPr="007956EA" w:rsidRDefault="000D17F7" w:rsidP="000D17F7">
      <w:p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t>Employees may carry PCDs/cellphones with them while at work including while operating SSSMC equipment subject to the following restrictions:</w:t>
      </w:r>
    </w:p>
    <w:p w:rsidR="000D17F7" w:rsidRPr="007956EA" w:rsidRDefault="000D17F7" w:rsidP="000D17F7">
      <w:pPr>
        <w:tabs>
          <w:tab w:val="left" w:pos="5520"/>
        </w:tabs>
        <w:spacing w:after="0" w:line="240" w:lineRule="auto"/>
        <w:rPr>
          <w:rFonts w:eastAsia="Times New Roman" w:cs="Calibri"/>
          <w:bCs/>
          <w:iCs/>
          <w:sz w:val="24"/>
          <w:szCs w:val="24"/>
        </w:rPr>
      </w:pPr>
    </w:p>
    <w:p w:rsidR="000D17F7" w:rsidRPr="007956EA" w:rsidRDefault="000D17F7" w:rsidP="000D17F7">
      <w:pPr>
        <w:numPr>
          <w:ilvl w:val="0"/>
          <w:numId w:val="23"/>
        </w:num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t>Excessive use of a PCD/cellphone for personal business during work hours is considered outside the employee’s scope of employment.</w:t>
      </w:r>
    </w:p>
    <w:p w:rsidR="000D17F7" w:rsidRPr="007956EA" w:rsidRDefault="000D17F7" w:rsidP="000D17F7">
      <w:pPr>
        <w:numPr>
          <w:ilvl w:val="0"/>
          <w:numId w:val="23"/>
        </w:num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t>Employees are personally and solely responsible for the care and security of their personally-owned PCDs.</w:t>
      </w:r>
    </w:p>
    <w:p w:rsidR="000D17F7" w:rsidRPr="007956EA" w:rsidRDefault="000D17F7" w:rsidP="000D17F7">
      <w:pPr>
        <w:numPr>
          <w:ilvl w:val="0"/>
          <w:numId w:val="23"/>
        </w:num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lastRenderedPageBreak/>
        <w:t xml:space="preserve">The Governing Board assumes no responsibility for theft, loss, or damage to, or misuse or unauthorized use of, personally-owned PCDs brought onto its property, or the unauthorized use of such devices.  </w:t>
      </w:r>
    </w:p>
    <w:p w:rsidR="000D17F7" w:rsidRPr="007956EA" w:rsidRDefault="000D17F7" w:rsidP="000D17F7">
      <w:pPr>
        <w:tabs>
          <w:tab w:val="left" w:pos="5520"/>
        </w:tabs>
        <w:spacing w:after="0" w:line="240" w:lineRule="auto"/>
        <w:ind w:left="1080"/>
        <w:rPr>
          <w:rFonts w:eastAsia="Times New Roman" w:cs="Calibri"/>
          <w:bCs/>
          <w:iCs/>
          <w:sz w:val="24"/>
          <w:szCs w:val="24"/>
        </w:rPr>
      </w:pPr>
    </w:p>
    <w:p w:rsidR="000C36BD" w:rsidRPr="007956EA" w:rsidRDefault="000C36BD" w:rsidP="000D17F7">
      <w:pPr>
        <w:tabs>
          <w:tab w:val="left" w:pos="5520"/>
        </w:tabs>
        <w:spacing w:after="0" w:line="240" w:lineRule="auto"/>
        <w:ind w:left="1080"/>
        <w:rPr>
          <w:rFonts w:eastAsia="Times New Roman" w:cs="Calibri"/>
          <w:bCs/>
          <w:iCs/>
          <w:sz w:val="24"/>
          <w:szCs w:val="24"/>
        </w:rPr>
      </w:pPr>
    </w:p>
    <w:p w:rsidR="000C36BD" w:rsidRPr="007956EA" w:rsidRDefault="000C36BD" w:rsidP="000C36BD">
      <w:pPr>
        <w:spacing w:after="0" w:line="240" w:lineRule="auto"/>
        <w:jc w:val="both"/>
        <w:rPr>
          <w:rFonts w:eastAsia="Times New Roman" w:cs="Calibri"/>
          <w:i/>
          <w:iCs/>
          <w:sz w:val="24"/>
          <w:szCs w:val="24"/>
        </w:rPr>
      </w:pPr>
      <w:r w:rsidRPr="007956EA">
        <w:rPr>
          <w:rFonts w:cs="Calibri"/>
          <w:bCs/>
          <w:iCs/>
          <w:sz w:val="24"/>
          <w:szCs w:val="24"/>
          <w:u w:val="single"/>
        </w:rPr>
        <w:t>Pest Control and Use of Pesticides</w:t>
      </w:r>
      <w:r w:rsidRPr="007956EA">
        <w:rPr>
          <w:rFonts w:cs="Calibri"/>
          <w:b/>
          <w:bCs/>
          <w:iCs/>
          <w:sz w:val="24"/>
          <w:szCs w:val="24"/>
          <w:u w:val="single"/>
        </w:rPr>
        <w:t xml:space="preserve"> </w:t>
      </w:r>
      <w:r w:rsidRPr="007956EA">
        <w:rPr>
          <w:rFonts w:cs="Calibri"/>
          <w:sz w:val="24"/>
          <w:szCs w:val="24"/>
        </w:rPr>
        <w:t xml:space="preserve">  </w:t>
      </w:r>
      <w:r w:rsidRPr="007956EA">
        <w:rPr>
          <w:rFonts w:cs="Calibri"/>
          <w:i/>
          <w:sz w:val="24"/>
          <w:szCs w:val="24"/>
        </w:rPr>
        <w:t>AG 8432</w:t>
      </w:r>
    </w:p>
    <w:p w:rsidR="000C36BD" w:rsidRPr="007956EA" w:rsidRDefault="000C36BD" w:rsidP="000C36BD">
      <w:pPr>
        <w:spacing w:after="0" w:line="240" w:lineRule="auto"/>
        <w:rPr>
          <w:rFonts w:cs="Calibri"/>
          <w:sz w:val="24"/>
          <w:szCs w:val="24"/>
        </w:rPr>
      </w:pPr>
      <w:r w:rsidRPr="007956EA">
        <w:rPr>
          <w:rFonts w:cs="Calibri"/>
          <w:sz w:val="24"/>
          <w:szCs w:val="24"/>
        </w:rPr>
        <w:t>While pesticides protect students and staff members from pests that may be found in the school and its surrounding grounds, under some circumstances the insecticides may pose a hazard.</w:t>
      </w:r>
    </w:p>
    <w:p w:rsidR="000C36BD" w:rsidRPr="007956EA" w:rsidRDefault="000C36BD" w:rsidP="000C36BD">
      <w:pPr>
        <w:spacing w:after="0" w:line="240" w:lineRule="auto"/>
        <w:rPr>
          <w:rFonts w:cs="Calibri"/>
          <w:sz w:val="24"/>
          <w:szCs w:val="24"/>
        </w:rPr>
      </w:pPr>
    </w:p>
    <w:p w:rsidR="000C36BD" w:rsidRPr="007956EA" w:rsidRDefault="000C36BD" w:rsidP="000C36BD">
      <w:pPr>
        <w:spacing w:after="0" w:line="240" w:lineRule="auto"/>
        <w:rPr>
          <w:rFonts w:cs="Calibri"/>
          <w:sz w:val="24"/>
          <w:szCs w:val="24"/>
        </w:rPr>
      </w:pPr>
      <w:r w:rsidRPr="007956EA">
        <w:rPr>
          <w:rFonts w:cs="Calibri"/>
          <w:sz w:val="24"/>
          <w:szCs w:val="24"/>
        </w:rPr>
        <w:t>Teresa Ruark, Administrative Assistant for RISE Learning Center serves as the contact person for information regarding this policy to ensure that parents and staff members are informed annually of SSSMC’s pest control policy</w:t>
      </w:r>
    </w:p>
    <w:p w:rsidR="000C36BD" w:rsidRPr="007956EA" w:rsidRDefault="000C36BD" w:rsidP="000C36BD">
      <w:pPr>
        <w:spacing w:after="0" w:line="240" w:lineRule="auto"/>
        <w:rPr>
          <w:rFonts w:cs="Calibri"/>
          <w:sz w:val="24"/>
          <w:szCs w:val="24"/>
        </w:rPr>
      </w:pPr>
    </w:p>
    <w:p w:rsidR="000C36BD" w:rsidRPr="007956EA" w:rsidRDefault="000C36BD" w:rsidP="000C36BD">
      <w:pPr>
        <w:spacing w:after="0" w:line="240" w:lineRule="auto"/>
        <w:rPr>
          <w:rFonts w:cs="Calibri"/>
          <w:bCs/>
          <w:i/>
          <w:iCs/>
          <w:sz w:val="24"/>
          <w:szCs w:val="24"/>
        </w:rPr>
      </w:pPr>
      <w:r w:rsidRPr="007956EA">
        <w:rPr>
          <w:rFonts w:cs="Calibri"/>
          <w:bCs/>
          <w:iCs/>
          <w:sz w:val="24"/>
          <w:szCs w:val="24"/>
          <w:u w:val="single"/>
        </w:rPr>
        <w:t xml:space="preserve">Environmental Health and Safety </w:t>
      </w:r>
      <w:proofErr w:type="gramStart"/>
      <w:r w:rsidRPr="007956EA">
        <w:rPr>
          <w:rFonts w:cs="Calibri"/>
          <w:bCs/>
          <w:iCs/>
          <w:sz w:val="24"/>
          <w:szCs w:val="24"/>
          <w:u w:val="single"/>
        </w:rPr>
        <w:t>Issues</w:t>
      </w:r>
      <w:r w:rsidRPr="007956EA">
        <w:rPr>
          <w:rFonts w:cs="Calibri"/>
          <w:bCs/>
          <w:iCs/>
          <w:sz w:val="24"/>
          <w:szCs w:val="24"/>
        </w:rPr>
        <w:t xml:space="preserve">  </w:t>
      </w:r>
      <w:r w:rsidRPr="007956EA">
        <w:rPr>
          <w:rFonts w:cs="Calibri"/>
          <w:bCs/>
          <w:i/>
          <w:iCs/>
          <w:sz w:val="24"/>
          <w:szCs w:val="24"/>
        </w:rPr>
        <w:t>AG</w:t>
      </w:r>
      <w:proofErr w:type="gramEnd"/>
      <w:r w:rsidRPr="007956EA">
        <w:rPr>
          <w:rFonts w:cs="Calibri"/>
          <w:bCs/>
          <w:i/>
          <w:iCs/>
          <w:sz w:val="24"/>
          <w:szCs w:val="24"/>
        </w:rPr>
        <w:t xml:space="preserve"> 8405</w:t>
      </w:r>
    </w:p>
    <w:p w:rsidR="000C36BD" w:rsidRPr="007956EA" w:rsidRDefault="000C36BD" w:rsidP="000C36BD">
      <w:pPr>
        <w:spacing w:after="0" w:line="240" w:lineRule="auto"/>
        <w:rPr>
          <w:rFonts w:cs="Calibri"/>
          <w:sz w:val="24"/>
          <w:szCs w:val="24"/>
        </w:rPr>
      </w:pPr>
      <w:r w:rsidRPr="007956EA">
        <w:rPr>
          <w:rFonts w:cs="Calibri"/>
          <w:sz w:val="24"/>
          <w:szCs w:val="24"/>
        </w:rPr>
        <w:t>As required by Board policy, the Executive Director has appointed Jim Grass, Operations Supervisor as the Coordinator for Indoor Air Quality (IAQ).  The IAQ Coordinator is to serve as the lead contact person for matters related to indoor air quality in the facilities operated by SSSMC.</w:t>
      </w:r>
    </w:p>
    <w:p w:rsidR="000C36BD" w:rsidRPr="007956EA" w:rsidRDefault="000C36BD" w:rsidP="000C36BD">
      <w:pPr>
        <w:tabs>
          <w:tab w:val="left" w:pos="5520"/>
        </w:tabs>
        <w:spacing w:after="0" w:line="240" w:lineRule="auto"/>
        <w:jc w:val="both"/>
        <w:rPr>
          <w:rFonts w:eastAsia="Times New Roman" w:cs="Calibri"/>
          <w:bCs/>
          <w:iCs/>
          <w:sz w:val="24"/>
          <w:szCs w:val="24"/>
        </w:rPr>
      </w:pPr>
    </w:p>
    <w:p w:rsidR="000C36BD" w:rsidRPr="007956EA" w:rsidRDefault="000C36BD" w:rsidP="000C36BD">
      <w:pPr>
        <w:spacing w:after="0" w:line="240" w:lineRule="auto"/>
        <w:jc w:val="both"/>
        <w:rPr>
          <w:rFonts w:eastAsia="Times New Roman" w:cs="Calibri"/>
          <w:bCs/>
          <w:i/>
          <w:iCs/>
          <w:color w:val="000000" w:themeColor="text1"/>
          <w:sz w:val="24"/>
          <w:szCs w:val="24"/>
        </w:rPr>
      </w:pPr>
      <w:r w:rsidRPr="007956EA">
        <w:rPr>
          <w:rFonts w:eastAsia="Times New Roman" w:cs="Calibri"/>
          <w:bCs/>
          <w:iCs/>
          <w:color w:val="000000" w:themeColor="text1"/>
          <w:sz w:val="24"/>
          <w:szCs w:val="24"/>
          <w:u w:val="single"/>
        </w:rPr>
        <w:t>Access Card and Fee for Replacement</w:t>
      </w:r>
      <w:r w:rsidRPr="007956EA">
        <w:rPr>
          <w:rFonts w:eastAsia="Times New Roman" w:cs="Calibri"/>
          <w:bCs/>
          <w:iCs/>
          <w:color w:val="000000" w:themeColor="text1"/>
          <w:sz w:val="24"/>
          <w:szCs w:val="24"/>
        </w:rPr>
        <w:t xml:space="preserve"> </w:t>
      </w:r>
      <w:r w:rsidRPr="007956EA">
        <w:rPr>
          <w:rFonts w:eastAsia="Times New Roman" w:cs="Calibri"/>
          <w:bCs/>
          <w:i/>
          <w:iCs/>
          <w:color w:val="000000" w:themeColor="text1"/>
          <w:sz w:val="24"/>
          <w:szCs w:val="24"/>
        </w:rPr>
        <w:t>AG 3441</w:t>
      </w:r>
    </w:p>
    <w:p w:rsidR="000C36BD" w:rsidRPr="007956EA" w:rsidRDefault="000C36BD" w:rsidP="000C36BD">
      <w:pPr>
        <w:spacing w:after="0" w:line="240" w:lineRule="auto"/>
        <w:rPr>
          <w:rFonts w:eastAsia="Times New Roman" w:cs="Calibri"/>
          <w:sz w:val="24"/>
          <w:szCs w:val="24"/>
        </w:rPr>
      </w:pPr>
      <w:r w:rsidRPr="007956EA">
        <w:rPr>
          <w:rFonts w:eastAsia="Times New Roman" w:cs="Calibri"/>
          <w:sz w:val="24"/>
          <w:szCs w:val="24"/>
        </w:rPr>
        <w:t>For the purposes of building access and security SSSMC-issued Access Cards/identification (ID) badges are to be worn by all employees at all times during the work day as a condition of employment with the following expectations:</w:t>
      </w:r>
    </w:p>
    <w:p w:rsidR="000C36BD" w:rsidRPr="007956EA" w:rsidRDefault="000C36BD" w:rsidP="000C36BD">
      <w:pPr>
        <w:spacing w:after="0" w:line="240" w:lineRule="auto"/>
        <w:ind w:left="720"/>
        <w:rPr>
          <w:rFonts w:eastAsia="Times New Roman" w:cs="Calibri"/>
          <w:sz w:val="24"/>
          <w:szCs w:val="24"/>
        </w:rPr>
      </w:pPr>
    </w:p>
    <w:p w:rsidR="000C36BD" w:rsidRPr="007956EA" w:rsidRDefault="000C36BD" w:rsidP="000C36BD">
      <w:pPr>
        <w:spacing w:after="0" w:line="240" w:lineRule="auto"/>
        <w:ind w:left="720"/>
        <w:rPr>
          <w:rFonts w:eastAsia="Times New Roman" w:cs="Calibri"/>
          <w:sz w:val="24"/>
          <w:szCs w:val="24"/>
        </w:rPr>
      </w:pPr>
      <w:r w:rsidRPr="007956EA">
        <w:rPr>
          <w:rFonts w:eastAsia="Times New Roman" w:cs="Calibri"/>
          <w:sz w:val="24"/>
          <w:szCs w:val="24"/>
        </w:rPr>
        <w:t>A. Each employee is solely responsible for the safe-keeping of his/her ID badge.</w:t>
      </w:r>
    </w:p>
    <w:p w:rsidR="000C36BD" w:rsidRPr="007956EA" w:rsidRDefault="000C36BD" w:rsidP="000C36BD">
      <w:pPr>
        <w:spacing w:after="0" w:line="240" w:lineRule="auto"/>
        <w:ind w:left="720"/>
        <w:rPr>
          <w:rFonts w:eastAsia="Times New Roman" w:cs="Calibri"/>
          <w:sz w:val="24"/>
          <w:szCs w:val="24"/>
        </w:rPr>
      </w:pPr>
      <w:r w:rsidRPr="007956EA">
        <w:rPr>
          <w:rFonts w:eastAsia="Times New Roman" w:cs="Calibri"/>
          <w:sz w:val="24"/>
          <w:szCs w:val="24"/>
        </w:rPr>
        <w:t>B. Any lost ID badges are to be immediately reported by the employee to the HR office.</w:t>
      </w:r>
    </w:p>
    <w:p w:rsidR="000C36BD" w:rsidRPr="007956EA" w:rsidRDefault="000C36BD" w:rsidP="000C36BD">
      <w:pPr>
        <w:spacing w:after="0" w:line="240" w:lineRule="auto"/>
        <w:ind w:left="720"/>
        <w:rPr>
          <w:rFonts w:eastAsia="Times New Roman" w:cs="Calibri"/>
          <w:sz w:val="24"/>
          <w:szCs w:val="24"/>
        </w:rPr>
      </w:pPr>
      <w:r w:rsidRPr="007956EA">
        <w:rPr>
          <w:rFonts w:eastAsia="Times New Roman" w:cs="Calibri"/>
          <w:sz w:val="24"/>
          <w:szCs w:val="24"/>
        </w:rPr>
        <w:t xml:space="preserve">C. The cost for replacement of an ID badge is $10 payable by a Money Order drafted to </w:t>
      </w:r>
      <w:r w:rsidRPr="007956EA">
        <w:rPr>
          <w:rFonts w:eastAsia="Times New Roman" w:cs="Calibri"/>
          <w:sz w:val="24"/>
          <w:szCs w:val="24"/>
        </w:rPr>
        <w:tab/>
        <w:t>SSSMC.</w:t>
      </w:r>
    </w:p>
    <w:p w:rsidR="000C36BD" w:rsidRPr="007956EA" w:rsidRDefault="000C36BD" w:rsidP="000C36BD">
      <w:pPr>
        <w:spacing w:after="0" w:line="240" w:lineRule="auto"/>
        <w:ind w:left="720"/>
        <w:rPr>
          <w:rFonts w:eastAsia="Times New Roman" w:cs="Calibri"/>
          <w:sz w:val="24"/>
          <w:szCs w:val="24"/>
        </w:rPr>
      </w:pPr>
      <w:r w:rsidRPr="007956EA">
        <w:rPr>
          <w:rFonts w:eastAsia="Times New Roman" w:cs="Calibri"/>
          <w:sz w:val="24"/>
          <w:szCs w:val="24"/>
        </w:rPr>
        <w:t xml:space="preserve">D. The employee is to deliver the Money Order to the HR office to obtain a replacement ID </w:t>
      </w:r>
      <w:r w:rsidRPr="007956EA">
        <w:rPr>
          <w:rFonts w:eastAsia="Times New Roman" w:cs="Calibri"/>
          <w:sz w:val="24"/>
          <w:szCs w:val="24"/>
        </w:rPr>
        <w:tab/>
        <w:t>badge.</w:t>
      </w:r>
    </w:p>
    <w:p w:rsidR="000C36BD" w:rsidRPr="007956EA" w:rsidRDefault="000C36BD" w:rsidP="000C36BD">
      <w:pPr>
        <w:spacing w:after="0" w:line="240" w:lineRule="auto"/>
        <w:ind w:left="720"/>
        <w:rPr>
          <w:rFonts w:eastAsia="Times New Roman" w:cs="Calibri"/>
          <w:sz w:val="24"/>
          <w:szCs w:val="24"/>
        </w:rPr>
      </w:pPr>
      <w:r w:rsidRPr="007956EA">
        <w:rPr>
          <w:rFonts w:eastAsia="Times New Roman" w:cs="Calibri"/>
          <w:sz w:val="24"/>
          <w:szCs w:val="24"/>
        </w:rPr>
        <w:t xml:space="preserve">E. Employees are to return his/her ID badge to the HR office upon termination of </w:t>
      </w:r>
      <w:r w:rsidRPr="007956EA">
        <w:rPr>
          <w:rFonts w:eastAsia="Times New Roman" w:cs="Calibri"/>
          <w:sz w:val="24"/>
          <w:szCs w:val="24"/>
        </w:rPr>
        <w:tab/>
        <w:t>employment for any reason.</w:t>
      </w:r>
    </w:p>
    <w:p w:rsidR="000C36BD" w:rsidRPr="007956EA" w:rsidRDefault="000C36BD" w:rsidP="000C36BD">
      <w:pPr>
        <w:spacing w:after="0" w:line="240" w:lineRule="auto"/>
        <w:ind w:left="720"/>
        <w:rPr>
          <w:rFonts w:eastAsia="Times New Roman" w:cs="Calibri"/>
          <w:sz w:val="24"/>
          <w:szCs w:val="24"/>
        </w:rPr>
      </w:pPr>
      <w:r w:rsidRPr="007956EA">
        <w:rPr>
          <w:rFonts w:eastAsia="Times New Roman" w:cs="Calibri"/>
          <w:sz w:val="24"/>
          <w:szCs w:val="24"/>
        </w:rPr>
        <w:t>F.  Consultants, substitutes, temporary employees, and all other non-employees may be</w:t>
      </w:r>
    </w:p>
    <w:p w:rsidR="000C36BD" w:rsidRPr="007956EA" w:rsidRDefault="000C36BD" w:rsidP="000C36BD">
      <w:pPr>
        <w:spacing w:after="0" w:line="240" w:lineRule="auto"/>
        <w:ind w:left="1440"/>
        <w:rPr>
          <w:rFonts w:eastAsia="Times New Roman" w:cs="Calibri"/>
          <w:sz w:val="24"/>
          <w:szCs w:val="24"/>
        </w:rPr>
      </w:pPr>
      <w:proofErr w:type="gramStart"/>
      <w:r w:rsidRPr="007956EA">
        <w:rPr>
          <w:rFonts w:eastAsia="Times New Roman" w:cs="Calibri"/>
          <w:sz w:val="24"/>
          <w:szCs w:val="24"/>
        </w:rPr>
        <w:t>issued</w:t>
      </w:r>
      <w:proofErr w:type="gramEnd"/>
      <w:r w:rsidRPr="007956EA">
        <w:rPr>
          <w:rFonts w:eastAsia="Times New Roman" w:cs="Calibri"/>
          <w:sz w:val="24"/>
          <w:szCs w:val="24"/>
        </w:rPr>
        <w:t xml:space="preserve"> an access card on a case-by case basis at the discretion of the Human Resources manager.  </w:t>
      </w:r>
    </w:p>
    <w:p w:rsidR="004A10CC" w:rsidRDefault="004A10CC" w:rsidP="000C36BD">
      <w:pPr>
        <w:spacing w:after="0" w:line="240" w:lineRule="auto"/>
        <w:rPr>
          <w:rFonts w:eastAsia="Times New Roman" w:cs="Calibri"/>
          <w:sz w:val="24"/>
          <w:szCs w:val="24"/>
        </w:rPr>
      </w:pPr>
    </w:p>
    <w:p w:rsidR="000C36BD" w:rsidRPr="007956EA" w:rsidRDefault="000C36BD" w:rsidP="000C36BD">
      <w:pPr>
        <w:spacing w:after="0" w:line="240" w:lineRule="auto"/>
        <w:rPr>
          <w:rFonts w:eastAsia="Times New Roman" w:cs="Calibri"/>
          <w:sz w:val="24"/>
          <w:szCs w:val="24"/>
        </w:rPr>
      </w:pPr>
      <w:r w:rsidRPr="007956EA">
        <w:rPr>
          <w:rFonts w:eastAsia="Times New Roman" w:cs="Calibri"/>
          <w:sz w:val="24"/>
          <w:szCs w:val="24"/>
        </w:rPr>
        <w:t xml:space="preserve">Lost identification badges without SSSMC/RLC building access </w:t>
      </w:r>
      <w:r w:rsidRPr="007956EA">
        <w:rPr>
          <w:rFonts w:eastAsia="Times New Roman" w:cs="Calibri"/>
          <w:i/>
          <w:sz w:val="24"/>
          <w:szCs w:val="24"/>
        </w:rPr>
        <w:t xml:space="preserve">or those damaged by a student </w:t>
      </w:r>
      <w:r w:rsidRPr="007956EA">
        <w:rPr>
          <w:rFonts w:eastAsia="Times New Roman" w:cs="Calibri"/>
          <w:sz w:val="24"/>
          <w:szCs w:val="24"/>
        </w:rPr>
        <w:t xml:space="preserve">will be replaced at no cost.  </w:t>
      </w:r>
    </w:p>
    <w:p w:rsidR="000C36BD" w:rsidRPr="007956EA" w:rsidRDefault="000C36BD" w:rsidP="000C36BD">
      <w:pPr>
        <w:pStyle w:val="NoSpacing"/>
        <w:rPr>
          <w:b/>
          <w:bCs/>
          <w:sz w:val="24"/>
          <w:szCs w:val="24"/>
        </w:rPr>
      </w:pPr>
    </w:p>
    <w:p w:rsidR="000C36BD" w:rsidRPr="007956EA" w:rsidRDefault="000C36BD" w:rsidP="000C36BD">
      <w:pPr>
        <w:spacing w:after="0" w:line="240" w:lineRule="auto"/>
        <w:rPr>
          <w:rFonts w:cs="Calibri"/>
          <w:i/>
          <w:sz w:val="24"/>
          <w:szCs w:val="24"/>
        </w:rPr>
      </w:pPr>
      <w:r w:rsidRPr="007956EA">
        <w:rPr>
          <w:rFonts w:cs="Calibri"/>
          <w:sz w:val="24"/>
          <w:szCs w:val="24"/>
          <w:u w:val="single"/>
        </w:rPr>
        <w:t>Facility Use</w:t>
      </w:r>
      <w:r w:rsidRPr="007956EA">
        <w:rPr>
          <w:rFonts w:cs="Calibri"/>
          <w:i/>
          <w:sz w:val="24"/>
          <w:szCs w:val="24"/>
        </w:rPr>
        <w:t xml:space="preserve"> AG 7510</w:t>
      </w:r>
    </w:p>
    <w:p w:rsidR="000C36BD" w:rsidRPr="007956EA" w:rsidRDefault="000C36BD" w:rsidP="000C36BD">
      <w:pPr>
        <w:spacing w:before="9" w:after="0" w:line="260" w:lineRule="exact"/>
        <w:rPr>
          <w:rFonts w:asciiTheme="minorHAnsi" w:eastAsia="Times New Roman" w:hAnsiTheme="minorHAnsi"/>
          <w:sz w:val="24"/>
          <w:szCs w:val="24"/>
        </w:rPr>
      </w:pPr>
      <w:r w:rsidRPr="007956EA">
        <w:rPr>
          <w:rFonts w:asciiTheme="minorHAnsi" w:eastAsia="Times New Roman" w:hAnsiTheme="minorHAnsi"/>
          <w:sz w:val="24"/>
          <w:szCs w:val="24"/>
        </w:rPr>
        <w:t xml:space="preserve">An employee/sponsor for an event/activity must complete the Application for Facility Use for School-Organization Sponsored Event/Activity form and submit it to the RISE Learning Center Administrative Assistant/ECA Treasurer for Approval.  The employee/sponsor will receive an </w:t>
      </w:r>
      <w:r w:rsidRPr="007956EA">
        <w:rPr>
          <w:rFonts w:asciiTheme="minorHAnsi" w:eastAsia="Times New Roman" w:hAnsiTheme="minorHAnsi"/>
          <w:sz w:val="24"/>
          <w:szCs w:val="24"/>
        </w:rPr>
        <w:lastRenderedPageBreak/>
        <w:t xml:space="preserve">email from the RLC Admin Assistant with approval for use of the facility.  The event will be placed on the school master calendar and the room will be reserved.  The employee/sponsor must log on to the e-Help Desk ticket system and under the Facilities tab to request room set up arrangements, including room diagram.   </w:t>
      </w:r>
    </w:p>
    <w:p w:rsidR="00436925" w:rsidRPr="007956EA" w:rsidRDefault="00436925" w:rsidP="000D17F7">
      <w:pPr>
        <w:tabs>
          <w:tab w:val="left" w:pos="5520"/>
        </w:tabs>
        <w:spacing w:after="0" w:line="240" w:lineRule="auto"/>
        <w:rPr>
          <w:rFonts w:eastAsia="Times New Roman" w:cs="Calibri"/>
          <w:bCs/>
          <w:iCs/>
          <w:sz w:val="24"/>
          <w:szCs w:val="24"/>
          <w:u w:val="single"/>
        </w:rPr>
      </w:pPr>
    </w:p>
    <w:p w:rsidR="009545C0" w:rsidRPr="009545C0" w:rsidRDefault="009545C0" w:rsidP="009545C0">
      <w:pPr>
        <w:keepNext/>
        <w:spacing w:after="60" w:line="240" w:lineRule="auto"/>
        <w:jc w:val="both"/>
        <w:outlineLvl w:val="1"/>
        <w:rPr>
          <w:rFonts w:eastAsia="Times New Roman" w:cs="Calibri"/>
          <w:sz w:val="24"/>
          <w:szCs w:val="24"/>
          <w:u w:val="single"/>
        </w:rPr>
      </w:pPr>
      <w:r w:rsidRPr="009545C0">
        <w:rPr>
          <w:rFonts w:eastAsia="Times New Roman" w:cs="Calibri"/>
          <w:sz w:val="24"/>
          <w:szCs w:val="24"/>
          <w:u w:val="single"/>
        </w:rPr>
        <w:t>Court Duty</w:t>
      </w:r>
      <w:r w:rsidRPr="009545C0">
        <w:rPr>
          <w:rFonts w:eastAsia="Times New Roman" w:cs="Calibri"/>
          <w:b/>
          <w:i/>
          <w:sz w:val="24"/>
          <w:szCs w:val="24"/>
          <w:u w:val="single"/>
        </w:rPr>
        <w:t xml:space="preserve"> </w:t>
      </w:r>
    </w:p>
    <w:p w:rsidR="009545C0" w:rsidRPr="009545C0" w:rsidRDefault="009545C0" w:rsidP="009545C0">
      <w:pPr>
        <w:keepNext/>
        <w:spacing w:after="0" w:line="240" w:lineRule="auto"/>
        <w:jc w:val="both"/>
        <w:outlineLvl w:val="1"/>
        <w:rPr>
          <w:rFonts w:eastAsia="Times New Roman" w:cs="Calibri"/>
          <w:sz w:val="24"/>
          <w:szCs w:val="24"/>
        </w:rPr>
      </w:pPr>
      <w:r w:rsidRPr="009545C0">
        <w:rPr>
          <w:rFonts w:eastAsia="Times New Roman" w:cs="Calibri"/>
          <w:sz w:val="24"/>
          <w:szCs w:val="24"/>
        </w:rPr>
        <w:t>SSSMC encourages classified staff to fulfill their civic duty to serve on jury duty or when under court order to appear as a trial witness.  Regular compensation will be paid for the days served on jury duty or as a trial witness.  Staff will be allowed to keep any stipend and or mileage payment from the court.  It is the employee’s responsibility to notify the employee’s immediate supervisor of court duty as soon as practicable.  It is also the employee’s responsibility to secure from the court and deliver to the Human Resources office verification of the court duty.</w:t>
      </w:r>
    </w:p>
    <w:p w:rsidR="009545C0" w:rsidRPr="009545C0" w:rsidRDefault="009545C0" w:rsidP="009545C0">
      <w:pPr>
        <w:spacing w:after="0" w:line="240" w:lineRule="auto"/>
        <w:ind w:left="360" w:hanging="360"/>
        <w:rPr>
          <w:rFonts w:eastAsia="Times New Roman" w:cs="Calibri"/>
          <w:sz w:val="24"/>
          <w:szCs w:val="24"/>
        </w:rPr>
      </w:pPr>
    </w:p>
    <w:p w:rsidR="009545C0" w:rsidRPr="009545C0" w:rsidRDefault="009545C0" w:rsidP="009545C0">
      <w:pPr>
        <w:spacing w:after="0" w:line="240" w:lineRule="auto"/>
        <w:ind w:left="360" w:hanging="360"/>
        <w:rPr>
          <w:rFonts w:eastAsia="Times New Roman" w:cs="Calibri"/>
          <w:sz w:val="24"/>
          <w:szCs w:val="24"/>
          <w:u w:val="single"/>
        </w:rPr>
      </w:pPr>
      <w:r w:rsidRPr="009545C0">
        <w:rPr>
          <w:rFonts w:eastAsia="Times New Roman" w:cs="Calibri"/>
          <w:sz w:val="24"/>
          <w:szCs w:val="24"/>
          <w:u w:val="single"/>
        </w:rPr>
        <w:t>Election Day Poll Worker</w:t>
      </w:r>
    </w:p>
    <w:p w:rsidR="009545C0" w:rsidRPr="009545C0" w:rsidRDefault="009545C0" w:rsidP="009545C0">
      <w:pPr>
        <w:spacing w:after="0" w:line="240" w:lineRule="auto"/>
        <w:jc w:val="both"/>
        <w:rPr>
          <w:rFonts w:eastAsia="Times New Roman" w:cs="Calibri"/>
          <w:sz w:val="24"/>
          <w:szCs w:val="24"/>
        </w:rPr>
      </w:pPr>
      <w:r w:rsidRPr="009545C0">
        <w:rPr>
          <w:rFonts w:eastAsia="Times New Roman" w:cs="Calibri"/>
          <w:sz w:val="24"/>
          <w:szCs w:val="24"/>
        </w:rPr>
        <w:t>Employees who work at the polls on Election Day must use a personal business leave day to do so.  Employees should request this day at least five (5) working days in advance.</w:t>
      </w:r>
    </w:p>
    <w:p w:rsidR="009545C0" w:rsidRPr="009545C0" w:rsidRDefault="009545C0" w:rsidP="009545C0">
      <w:pPr>
        <w:spacing w:after="0" w:line="240" w:lineRule="auto"/>
        <w:rPr>
          <w:rFonts w:eastAsia="Times New Roman" w:cs="Calibri"/>
          <w:sz w:val="24"/>
          <w:szCs w:val="24"/>
        </w:rPr>
      </w:pPr>
    </w:p>
    <w:p w:rsidR="009545C0" w:rsidRPr="009545C0" w:rsidRDefault="009545C0" w:rsidP="009545C0">
      <w:pPr>
        <w:spacing w:after="0" w:line="240" w:lineRule="auto"/>
        <w:ind w:left="360" w:hanging="360"/>
        <w:rPr>
          <w:rFonts w:eastAsia="Times New Roman" w:cs="Calibri"/>
          <w:sz w:val="24"/>
          <w:szCs w:val="24"/>
        </w:rPr>
      </w:pPr>
      <w:r w:rsidRPr="009545C0">
        <w:rPr>
          <w:rFonts w:eastAsia="Times New Roman" w:cs="Calibri"/>
          <w:sz w:val="24"/>
          <w:szCs w:val="24"/>
          <w:u w:val="single"/>
        </w:rPr>
        <w:t>Subpoenas</w:t>
      </w:r>
    </w:p>
    <w:p w:rsidR="009545C0" w:rsidRPr="009545C0" w:rsidRDefault="009545C0" w:rsidP="009545C0">
      <w:pPr>
        <w:spacing w:after="0" w:line="240" w:lineRule="auto"/>
        <w:jc w:val="both"/>
        <w:rPr>
          <w:rFonts w:eastAsia="Times New Roman" w:cs="Calibri"/>
          <w:sz w:val="24"/>
          <w:szCs w:val="24"/>
        </w:rPr>
      </w:pPr>
      <w:r w:rsidRPr="009545C0">
        <w:rPr>
          <w:rFonts w:eastAsia="Times New Roman" w:cs="Calibri"/>
          <w:sz w:val="24"/>
          <w:szCs w:val="24"/>
        </w:rPr>
        <w:t>Employees who receive subpoenas for reasons related to school business should notify their immediate supervisor as soon as practicable.  Employees who attend court for such subpoenas will be compensated in a manner consistent with the Court Duty policy above.</w:t>
      </w:r>
    </w:p>
    <w:p w:rsidR="009545C0" w:rsidRPr="009545C0" w:rsidRDefault="009545C0" w:rsidP="009545C0">
      <w:pPr>
        <w:spacing w:after="0" w:line="240" w:lineRule="auto"/>
        <w:jc w:val="both"/>
        <w:rPr>
          <w:rFonts w:eastAsia="Times New Roman" w:cs="Calibri"/>
          <w:sz w:val="24"/>
          <w:szCs w:val="24"/>
        </w:rPr>
      </w:pPr>
    </w:p>
    <w:p w:rsidR="004A10CC" w:rsidRDefault="009545C0" w:rsidP="004A10CC">
      <w:pPr>
        <w:spacing w:after="0" w:line="240" w:lineRule="auto"/>
        <w:jc w:val="both"/>
        <w:rPr>
          <w:rFonts w:eastAsia="Times New Roman" w:cs="Calibri"/>
          <w:sz w:val="24"/>
          <w:szCs w:val="24"/>
        </w:rPr>
      </w:pPr>
      <w:r w:rsidRPr="009545C0">
        <w:rPr>
          <w:rFonts w:eastAsia="Times New Roman" w:cs="Calibri"/>
          <w:sz w:val="24"/>
          <w:szCs w:val="24"/>
        </w:rPr>
        <w:t>Employees who receive subpoenas to appear in court for reasons other than school-related business should contact their immediate supervisor</w:t>
      </w:r>
      <w:r w:rsidRPr="009545C0">
        <w:rPr>
          <w:rFonts w:eastAsia="Times New Roman" w:cs="Calibri"/>
          <w:i/>
          <w:sz w:val="24"/>
          <w:szCs w:val="24"/>
        </w:rPr>
        <w:t xml:space="preserve">.  </w:t>
      </w:r>
      <w:r w:rsidRPr="009545C0">
        <w:rPr>
          <w:rFonts w:eastAsia="Times New Roman" w:cs="Calibri"/>
          <w:sz w:val="24"/>
          <w:szCs w:val="24"/>
        </w:rPr>
        <w:t>An employee may submit the absence as personal business leave or the employee, with approval of the immediate supervisor, may schedule time(s) to make up the hours required for court appearance, or the supervisor may determine that the employee’s absence will be recorded as “lost time” with no compensation.  The employee is to provide a note from the court indicating the hours that the employee was required to be at the court proceeding.</w:t>
      </w:r>
    </w:p>
    <w:p w:rsidR="004A10CC" w:rsidRDefault="004A10CC" w:rsidP="004A10CC">
      <w:pPr>
        <w:spacing w:after="0" w:line="240" w:lineRule="auto"/>
        <w:jc w:val="both"/>
        <w:rPr>
          <w:rFonts w:eastAsia="Times New Roman" w:cs="Calibri"/>
          <w:sz w:val="24"/>
          <w:szCs w:val="24"/>
        </w:rPr>
      </w:pPr>
    </w:p>
    <w:p w:rsidR="004A10CC" w:rsidRDefault="004A10CC" w:rsidP="004A10CC">
      <w:pPr>
        <w:spacing w:after="0" w:line="240" w:lineRule="auto"/>
        <w:jc w:val="both"/>
        <w:rPr>
          <w:rFonts w:eastAsia="Times New Roman" w:cs="Calibri"/>
          <w:sz w:val="24"/>
          <w:szCs w:val="24"/>
          <w:u w:val="single"/>
        </w:rPr>
      </w:pPr>
    </w:p>
    <w:p w:rsidR="009545C0" w:rsidRPr="009545C0" w:rsidRDefault="009545C0" w:rsidP="004A10CC">
      <w:pPr>
        <w:spacing w:after="0" w:line="240" w:lineRule="auto"/>
        <w:jc w:val="both"/>
        <w:rPr>
          <w:rFonts w:eastAsia="Times New Roman" w:cs="Calibri"/>
          <w:sz w:val="24"/>
          <w:szCs w:val="24"/>
        </w:rPr>
      </w:pPr>
      <w:r w:rsidRPr="009545C0">
        <w:rPr>
          <w:rFonts w:eastAsia="Times New Roman" w:cs="Calibri"/>
          <w:sz w:val="24"/>
          <w:szCs w:val="24"/>
          <w:u w:val="single"/>
        </w:rPr>
        <w:t>Snow Days</w:t>
      </w:r>
    </w:p>
    <w:p w:rsidR="009545C0" w:rsidRPr="009545C0" w:rsidRDefault="009545C0" w:rsidP="004A10CC">
      <w:pPr>
        <w:keepNext/>
        <w:spacing w:after="60" w:line="240" w:lineRule="auto"/>
        <w:jc w:val="both"/>
        <w:outlineLvl w:val="3"/>
        <w:rPr>
          <w:rFonts w:asciiTheme="minorHAnsi" w:eastAsia="Times New Roman" w:hAnsiTheme="minorHAnsi" w:cstheme="minorHAnsi"/>
          <w:sz w:val="24"/>
          <w:szCs w:val="24"/>
        </w:rPr>
      </w:pPr>
      <w:r w:rsidRPr="009545C0">
        <w:rPr>
          <w:rFonts w:eastAsia="Times New Roman" w:cs="Calibri"/>
          <w:sz w:val="24"/>
          <w:szCs w:val="24"/>
        </w:rPr>
        <w:t xml:space="preserve">Employees are not asked to do the impossible or to take risks unnecessarily.  Because weather and road conditions vary from locality to locality, in the final analysis it is each individual who must decide whether to report for duty. </w:t>
      </w:r>
      <w:r w:rsidRPr="009545C0">
        <w:rPr>
          <w:rFonts w:asciiTheme="minorHAnsi" w:eastAsia="Times New Roman" w:hAnsiTheme="minorHAnsi" w:cstheme="minorHAnsi"/>
          <w:sz w:val="24"/>
          <w:szCs w:val="24"/>
        </w:rPr>
        <w:t xml:space="preserve">Employees under this handbook should make a conscientious effort to report for duty on a “Snow Day” when school is closed to students.  It should be understood that an individual will be paid only for the time he/she is present, unless the absent employee wishes to take a personal business leave or vacation leave day in half day increments. If employees cannot report in person, a telephone call giving the reason for not reporting should be made to an immediate supervisor. Administrators, managers, custodians, and supervisors will be on duty and will direct the work of the support staff personnel under their supervision. In the event that the Executive Director or designee declares a district wide shut down, employees under this handbook will not report to work and no make-up day shall </w:t>
      </w:r>
      <w:r w:rsidRPr="009545C0">
        <w:rPr>
          <w:rFonts w:asciiTheme="minorHAnsi" w:eastAsia="Times New Roman" w:hAnsiTheme="minorHAnsi" w:cstheme="minorHAnsi"/>
          <w:sz w:val="24"/>
          <w:szCs w:val="24"/>
        </w:rPr>
        <w:lastRenderedPageBreak/>
        <w:t xml:space="preserve">be required, unless the make-up day is scheduled during a holiday (Martin Luther King, Jr. or Presidents Day).    </w:t>
      </w:r>
    </w:p>
    <w:p w:rsidR="009545C0" w:rsidRPr="009545C0" w:rsidRDefault="009545C0" w:rsidP="009545C0">
      <w:pPr>
        <w:spacing w:after="0" w:line="240" w:lineRule="auto"/>
        <w:jc w:val="both"/>
        <w:rPr>
          <w:rFonts w:eastAsia="Times New Roman" w:cs="Calibri"/>
          <w:sz w:val="24"/>
          <w:szCs w:val="24"/>
        </w:rPr>
      </w:pPr>
    </w:p>
    <w:p w:rsidR="009545C0" w:rsidRPr="009545C0" w:rsidRDefault="009545C0" w:rsidP="009545C0">
      <w:pPr>
        <w:spacing w:after="0" w:line="240" w:lineRule="auto"/>
        <w:jc w:val="both"/>
        <w:rPr>
          <w:rFonts w:eastAsia="Times New Roman" w:cs="Calibri"/>
          <w:sz w:val="24"/>
          <w:szCs w:val="24"/>
          <w:u w:val="single"/>
        </w:rPr>
      </w:pPr>
      <w:r w:rsidRPr="009545C0">
        <w:rPr>
          <w:rFonts w:eastAsia="Times New Roman" w:cs="Calibri"/>
          <w:sz w:val="24"/>
          <w:szCs w:val="24"/>
          <w:u w:val="single"/>
        </w:rPr>
        <w:t>Shortened School Days</w:t>
      </w:r>
    </w:p>
    <w:p w:rsidR="009545C0" w:rsidRPr="009545C0" w:rsidRDefault="009545C0" w:rsidP="009545C0">
      <w:pPr>
        <w:spacing w:after="0" w:line="240" w:lineRule="auto"/>
        <w:jc w:val="both"/>
        <w:rPr>
          <w:rFonts w:eastAsia="Times New Roman" w:cs="Calibri"/>
          <w:sz w:val="24"/>
          <w:szCs w:val="24"/>
        </w:rPr>
      </w:pPr>
      <w:r w:rsidRPr="009545C0">
        <w:rPr>
          <w:rFonts w:eastAsia="Times New Roman" w:cs="Calibri"/>
          <w:sz w:val="24"/>
          <w:szCs w:val="24"/>
        </w:rPr>
        <w:t>Administrators, managers, and supervisors will be on duty and will direct the work of the support staff personnel under their supervision. Employees should make a conscientious effort to report for duty at regularly scheduled times. It should be understood that an individual will be paid only for the time he/she is present, unless the absent employee wishes to take a personal business leave day or vacation leave day in half day increments.  If employees cannot report in person, a telephone call giving the reason for not reporting should be made to an immediate supervisor.</w:t>
      </w:r>
    </w:p>
    <w:p w:rsidR="009545C0" w:rsidRPr="007956EA" w:rsidRDefault="009545C0" w:rsidP="00D172F9">
      <w:pPr>
        <w:spacing w:after="0" w:line="240" w:lineRule="auto"/>
        <w:rPr>
          <w:sz w:val="24"/>
          <w:szCs w:val="24"/>
          <w:u w:val="single"/>
        </w:rPr>
      </w:pPr>
    </w:p>
    <w:p w:rsidR="00D172F9" w:rsidRPr="007956EA" w:rsidRDefault="00D172F9" w:rsidP="00D172F9">
      <w:pPr>
        <w:spacing w:after="0" w:line="240" w:lineRule="auto"/>
        <w:rPr>
          <w:sz w:val="24"/>
          <w:szCs w:val="24"/>
        </w:rPr>
      </w:pPr>
      <w:r w:rsidRPr="007956EA">
        <w:rPr>
          <w:sz w:val="24"/>
          <w:szCs w:val="24"/>
          <w:u w:val="single"/>
        </w:rPr>
        <w:t xml:space="preserve">EVALUATION OF </w:t>
      </w:r>
      <w:proofErr w:type="gramStart"/>
      <w:r w:rsidRPr="007956EA">
        <w:rPr>
          <w:sz w:val="24"/>
          <w:szCs w:val="24"/>
          <w:u w:val="single"/>
        </w:rPr>
        <w:t>ADMINISTRATORS</w:t>
      </w:r>
      <w:r w:rsidRPr="007956EA">
        <w:rPr>
          <w:sz w:val="24"/>
          <w:szCs w:val="24"/>
        </w:rPr>
        <w:t xml:space="preserve">  </w:t>
      </w:r>
      <w:r w:rsidRPr="007956EA">
        <w:rPr>
          <w:i/>
          <w:sz w:val="24"/>
          <w:szCs w:val="24"/>
        </w:rPr>
        <w:t>POLICY</w:t>
      </w:r>
      <w:proofErr w:type="gramEnd"/>
      <w:r w:rsidRPr="007956EA">
        <w:rPr>
          <w:i/>
          <w:sz w:val="24"/>
          <w:szCs w:val="24"/>
        </w:rPr>
        <w:t xml:space="preserve"> 1530</w:t>
      </w:r>
    </w:p>
    <w:p w:rsidR="00D172F9" w:rsidRPr="007956EA" w:rsidRDefault="00D172F9" w:rsidP="00D172F9">
      <w:pPr>
        <w:spacing w:after="0" w:line="240" w:lineRule="auto"/>
        <w:rPr>
          <w:sz w:val="24"/>
          <w:szCs w:val="24"/>
        </w:rPr>
      </w:pPr>
      <w:r w:rsidRPr="007956EA">
        <w:rPr>
          <w:sz w:val="24"/>
          <w:szCs w:val="24"/>
        </w:rPr>
        <w:t>Certificated Administrators</w:t>
      </w:r>
    </w:p>
    <w:p w:rsidR="00D172F9" w:rsidRPr="007956EA" w:rsidRDefault="00D172F9" w:rsidP="00D172F9">
      <w:pPr>
        <w:spacing w:after="0" w:line="240" w:lineRule="auto"/>
        <w:rPr>
          <w:sz w:val="24"/>
          <w:szCs w:val="24"/>
        </w:rPr>
      </w:pPr>
      <w:r w:rsidRPr="007956EA">
        <w:rPr>
          <w:sz w:val="24"/>
          <w:szCs w:val="24"/>
        </w:rPr>
        <w:t xml:space="preserve">The evaluation plan for administrators is separate from the plan for certificated employees and may be amended as necessary to accomplish its purpose.  </w:t>
      </w:r>
    </w:p>
    <w:p w:rsidR="00D172F9" w:rsidRPr="007956EA" w:rsidRDefault="00D172F9" w:rsidP="00D172F9">
      <w:pPr>
        <w:spacing w:after="0" w:line="240" w:lineRule="auto"/>
        <w:rPr>
          <w:sz w:val="24"/>
          <w:szCs w:val="24"/>
        </w:rPr>
      </w:pPr>
    </w:p>
    <w:p w:rsidR="00D172F9" w:rsidRPr="007956EA" w:rsidRDefault="00D172F9" w:rsidP="00D172F9">
      <w:pPr>
        <w:spacing w:after="0" w:line="240" w:lineRule="auto"/>
        <w:rPr>
          <w:sz w:val="24"/>
          <w:szCs w:val="24"/>
        </w:rPr>
      </w:pPr>
      <w:r w:rsidRPr="007956EA">
        <w:rPr>
          <w:sz w:val="24"/>
          <w:szCs w:val="24"/>
        </w:rPr>
        <w:t xml:space="preserve">The Board and the Executive Director, jointly, shall at the outset of each evaluation, determine the method by which the evaluation shall be conducted.  </w:t>
      </w:r>
    </w:p>
    <w:p w:rsidR="00D172F9" w:rsidRPr="007956EA" w:rsidRDefault="00D172F9" w:rsidP="00D172F9">
      <w:pPr>
        <w:spacing w:after="0" w:line="240" w:lineRule="auto"/>
        <w:rPr>
          <w:sz w:val="24"/>
          <w:szCs w:val="24"/>
        </w:rPr>
      </w:pPr>
    </w:p>
    <w:p w:rsidR="00D172F9" w:rsidRPr="007956EA" w:rsidRDefault="00D172F9" w:rsidP="00D172F9">
      <w:pPr>
        <w:spacing w:after="0" w:line="240" w:lineRule="auto"/>
        <w:rPr>
          <w:sz w:val="24"/>
          <w:szCs w:val="24"/>
        </w:rPr>
      </w:pPr>
      <w:r w:rsidRPr="007956EA">
        <w:rPr>
          <w:sz w:val="24"/>
          <w:szCs w:val="24"/>
        </w:rPr>
        <w:t xml:space="preserve">The Executive Director annually evaluates all other administrators.  </w:t>
      </w:r>
    </w:p>
    <w:p w:rsidR="00D172F9" w:rsidRPr="007956EA" w:rsidRDefault="00D172F9" w:rsidP="00D172F9">
      <w:pPr>
        <w:spacing w:after="0" w:line="240" w:lineRule="auto"/>
        <w:rPr>
          <w:color w:val="FF0000"/>
          <w:sz w:val="24"/>
          <w:szCs w:val="24"/>
        </w:rPr>
      </w:pPr>
    </w:p>
    <w:p w:rsidR="000C36BD" w:rsidRPr="007956EA" w:rsidRDefault="00D172F9" w:rsidP="00D172F9">
      <w:pPr>
        <w:tabs>
          <w:tab w:val="left" w:pos="5520"/>
        </w:tabs>
        <w:spacing w:after="0" w:line="240" w:lineRule="auto"/>
        <w:rPr>
          <w:rFonts w:eastAsia="Times New Roman" w:cs="Calibri"/>
          <w:bCs/>
          <w:iCs/>
          <w:sz w:val="24"/>
          <w:szCs w:val="24"/>
        </w:rPr>
      </w:pPr>
      <w:r w:rsidRPr="007956EA">
        <w:rPr>
          <w:rFonts w:eastAsia="Times New Roman" w:cs="Calibri"/>
          <w:bCs/>
          <w:iCs/>
          <w:sz w:val="24"/>
          <w:szCs w:val="24"/>
          <w:u w:val="single"/>
        </w:rPr>
        <w:t>Non-Renewal of Administrator’s Contract</w:t>
      </w:r>
      <w:r w:rsidRPr="007956EA">
        <w:rPr>
          <w:rFonts w:eastAsia="Times New Roman" w:cs="Calibri"/>
          <w:bCs/>
          <w:iCs/>
          <w:sz w:val="24"/>
          <w:szCs w:val="24"/>
        </w:rPr>
        <w:t xml:space="preserve"> </w:t>
      </w:r>
      <w:r w:rsidRPr="007956EA">
        <w:rPr>
          <w:rFonts w:eastAsia="Times New Roman" w:cs="Calibri"/>
          <w:bCs/>
          <w:i/>
          <w:iCs/>
          <w:sz w:val="24"/>
          <w:szCs w:val="24"/>
        </w:rPr>
        <w:t>AG 1543</w:t>
      </w:r>
    </w:p>
    <w:p w:rsidR="00D172F9" w:rsidRPr="007956EA" w:rsidRDefault="00D172F9" w:rsidP="00D172F9">
      <w:p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t>Before March 1</w:t>
      </w:r>
      <w:r w:rsidRPr="007956EA">
        <w:rPr>
          <w:rFonts w:eastAsia="Times New Roman" w:cs="Calibri"/>
          <w:bCs/>
          <w:iCs/>
          <w:sz w:val="24"/>
          <w:szCs w:val="24"/>
          <w:vertAlign w:val="superscript"/>
        </w:rPr>
        <w:t>st</w:t>
      </w:r>
      <w:r w:rsidRPr="007956EA">
        <w:rPr>
          <w:rFonts w:eastAsia="Times New Roman" w:cs="Calibri"/>
          <w:bCs/>
          <w:iCs/>
          <w:sz w:val="24"/>
          <w:szCs w:val="24"/>
        </w:rPr>
        <w:t xml:space="preserve"> of the year in which the contract of an SSSMC administrator (Associate Director) is due to expire and before February 1</w:t>
      </w:r>
      <w:r w:rsidRPr="007956EA">
        <w:rPr>
          <w:rFonts w:eastAsia="Times New Roman" w:cs="Calibri"/>
          <w:bCs/>
          <w:iCs/>
          <w:sz w:val="24"/>
          <w:szCs w:val="24"/>
          <w:vertAlign w:val="superscript"/>
        </w:rPr>
        <w:t>st</w:t>
      </w:r>
      <w:r w:rsidRPr="007956EA">
        <w:rPr>
          <w:rFonts w:eastAsia="Times New Roman" w:cs="Calibri"/>
          <w:bCs/>
          <w:iCs/>
          <w:sz w:val="24"/>
          <w:szCs w:val="24"/>
        </w:rPr>
        <w:t xml:space="preserve"> of the year in which the contract of an SSSMC Administrator (Supervisor of Special Services), the Board or an employee at its direction shall give written notice of renewal or refusal to renew the individual’s contract for the following year.  If the notice is not given before March 1stor before February 1</w:t>
      </w:r>
      <w:r w:rsidRPr="007956EA">
        <w:rPr>
          <w:rFonts w:eastAsia="Times New Roman" w:cs="Calibri"/>
          <w:bCs/>
          <w:iCs/>
          <w:sz w:val="24"/>
          <w:szCs w:val="24"/>
          <w:vertAlign w:val="superscript"/>
        </w:rPr>
        <w:t>st</w:t>
      </w:r>
      <w:r w:rsidRPr="007956EA">
        <w:rPr>
          <w:rFonts w:eastAsia="Times New Roman" w:cs="Calibri"/>
          <w:bCs/>
          <w:iCs/>
          <w:sz w:val="24"/>
          <w:szCs w:val="24"/>
        </w:rPr>
        <w:t xml:space="preserve"> in the case of the SSSMC Supervisor, the contract then in force shall be reinstated only for the ensuing year.  </w:t>
      </w:r>
    </w:p>
    <w:p w:rsidR="000C36BD" w:rsidRPr="007956EA" w:rsidRDefault="000C36BD" w:rsidP="00436925">
      <w:pPr>
        <w:tabs>
          <w:tab w:val="left" w:pos="5520"/>
        </w:tabs>
        <w:spacing w:after="0" w:line="240" w:lineRule="auto"/>
        <w:ind w:left="1080"/>
        <w:jc w:val="center"/>
        <w:rPr>
          <w:rFonts w:eastAsia="Times New Roman" w:cs="Calibri"/>
          <w:b/>
          <w:bCs/>
          <w:iCs/>
          <w:sz w:val="24"/>
          <w:szCs w:val="24"/>
        </w:rPr>
      </w:pPr>
    </w:p>
    <w:p w:rsidR="000C36BD" w:rsidRPr="007956EA" w:rsidRDefault="000C36BD" w:rsidP="00436925">
      <w:pPr>
        <w:tabs>
          <w:tab w:val="left" w:pos="5520"/>
        </w:tabs>
        <w:spacing w:after="0" w:line="240" w:lineRule="auto"/>
        <w:ind w:left="1080"/>
        <w:jc w:val="center"/>
        <w:rPr>
          <w:rFonts w:eastAsia="Times New Roman" w:cs="Calibri"/>
          <w:b/>
          <w:bCs/>
          <w:iCs/>
          <w:sz w:val="24"/>
          <w:szCs w:val="24"/>
        </w:rPr>
      </w:pPr>
    </w:p>
    <w:p w:rsidR="00436925" w:rsidRPr="007956EA" w:rsidRDefault="00436925" w:rsidP="000C36BD">
      <w:pPr>
        <w:tabs>
          <w:tab w:val="left" w:pos="5520"/>
        </w:tabs>
        <w:spacing w:after="0" w:line="240" w:lineRule="auto"/>
        <w:jc w:val="center"/>
        <w:rPr>
          <w:rFonts w:eastAsia="Times New Roman" w:cs="Calibri"/>
          <w:b/>
          <w:bCs/>
          <w:iCs/>
          <w:sz w:val="24"/>
          <w:szCs w:val="24"/>
        </w:rPr>
      </w:pPr>
      <w:r w:rsidRPr="007956EA">
        <w:rPr>
          <w:rFonts w:eastAsia="Times New Roman" w:cs="Calibri"/>
          <w:b/>
          <w:bCs/>
          <w:iCs/>
          <w:sz w:val="24"/>
          <w:szCs w:val="24"/>
        </w:rPr>
        <w:t>STANDARDS OF CONDUCT</w:t>
      </w:r>
    </w:p>
    <w:p w:rsidR="00436925" w:rsidRPr="007956EA" w:rsidRDefault="00436925" w:rsidP="00436925">
      <w:pPr>
        <w:tabs>
          <w:tab w:val="left" w:pos="5520"/>
        </w:tabs>
        <w:spacing w:after="0" w:line="240" w:lineRule="auto"/>
        <w:jc w:val="center"/>
        <w:rPr>
          <w:rFonts w:eastAsia="Times New Roman" w:cs="Calibri"/>
          <w:bCs/>
          <w:iCs/>
          <w:sz w:val="24"/>
          <w:szCs w:val="24"/>
          <w:u w:val="single"/>
        </w:rPr>
      </w:pPr>
    </w:p>
    <w:p w:rsidR="000D17F7" w:rsidRPr="007956EA" w:rsidRDefault="000D17F7" w:rsidP="000D17F7">
      <w:pPr>
        <w:tabs>
          <w:tab w:val="left" w:pos="5520"/>
        </w:tabs>
        <w:spacing w:after="0" w:line="240" w:lineRule="auto"/>
        <w:rPr>
          <w:rFonts w:eastAsia="Times New Roman" w:cs="Calibri"/>
          <w:bCs/>
          <w:i/>
          <w:iCs/>
          <w:sz w:val="24"/>
          <w:szCs w:val="24"/>
        </w:rPr>
      </w:pPr>
      <w:r w:rsidRPr="007956EA">
        <w:rPr>
          <w:rFonts w:eastAsia="Times New Roman" w:cs="Calibri"/>
          <w:bCs/>
          <w:iCs/>
          <w:sz w:val="24"/>
          <w:szCs w:val="24"/>
          <w:u w:val="single"/>
        </w:rPr>
        <w:t>Self-Reporting Policy</w:t>
      </w:r>
      <w:r w:rsidR="00436925" w:rsidRPr="007956EA">
        <w:rPr>
          <w:rFonts w:eastAsia="Times New Roman" w:cs="Calibri"/>
          <w:bCs/>
          <w:iCs/>
          <w:sz w:val="24"/>
          <w:szCs w:val="24"/>
          <w:u w:val="single"/>
        </w:rPr>
        <w:t xml:space="preserve"> of Arrest, Filing of Charges, or Conviction</w:t>
      </w:r>
      <w:r w:rsidR="00436925" w:rsidRPr="007956EA">
        <w:rPr>
          <w:rFonts w:eastAsia="Times New Roman" w:cs="Calibri"/>
          <w:bCs/>
          <w:iCs/>
          <w:sz w:val="24"/>
          <w:szCs w:val="24"/>
        </w:rPr>
        <w:t xml:space="preserve">  </w:t>
      </w:r>
      <w:r w:rsidR="00436925" w:rsidRPr="007956EA">
        <w:rPr>
          <w:rFonts w:eastAsia="Times New Roman" w:cs="Calibri"/>
          <w:bCs/>
          <w:i/>
          <w:iCs/>
          <w:sz w:val="24"/>
          <w:szCs w:val="24"/>
        </w:rPr>
        <w:t xml:space="preserve"> AG 1521</w:t>
      </w:r>
    </w:p>
    <w:p w:rsidR="000D17F7" w:rsidRPr="007956EA" w:rsidRDefault="000D17F7" w:rsidP="000D17F7">
      <w:pPr>
        <w:tabs>
          <w:tab w:val="left" w:pos="5520"/>
        </w:tabs>
        <w:spacing w:after="0" w:line="240" w:lineRule="auto"/>
        <w:rPr>
          <w:rFonts w:eastAsia="Times New Roman" w:cs="Calibri"/>
          <w:bCs/>
          <w:iCs/>
          <w:sz w:val="24"/>
          <w:szCs w:val="24"/>
        </w:rPr>
      </w:pPr>
      <w:r w:rsidRPr="007956EA">
        <w:rPr>
          <w:rFonts w:eastAsia="Times New Roman" w:cs="Calibri"/>
          <w:bCs/>
          <w:iCs/>
          <w:sz w:val="24"/>
          <w:szCs w:val="24"/>
        </w:rPr>
        <w:t xml:space="preserve">During the course of his/her employment with the SSSMC, each employee shall be required to report his/her arrest or the filing of criminal charges against the employee, and the conviction of criminal charges to his/her supervisor or the Executive Director within two (2) business days of the occurrence.  The Executive Director shall obtain a review of each reported arrest and/or conviction and shall recommend appropriate action to the Board considering the risk to members of the school community presented by the continued employment of the employee.  Failure to self-report within two (2) business days may lead to a recommendation of termination for insubordination.   </w:t>
      </w:r>
    </w:p>
    <w:p w:rsidR="000D17F7" w:rsidRDefault="000D17F7" w:rsidP="000D17F7">
      <w:pPr>
        <w:tabs>
          <w:tab w:val="left" w:pos="5520"/>
        </w:tabs>
        <w:spacing w:after="0" w:line="240" w:lineRule="auto"/>
        <w:ind w:left="1080"/>
        <w:jc w:val="center"/>
        <w:rPr>
          <w:rFonts w:eastAsia="Times New Roman" w:cs="Calibri"/>
          <w:bCs/>
          <w:iCs/>
          <w:sz w:val="24"/>
          <w:szCs w:val="24"/>
        </w:rPr>
      </w:pPr>
    </w:p>
    <w:p w:rsidR="004A10CC" w:rsidRPr="007956EA" w:rsidRDefault="004A10CC" w:rsidP="000D17F7">
      <w:pPr>
        <w:tabs>
          <w:tab w:val="left" w:pos="5520"/>
        </w:tabs>
        <w:spacing w:after="0" w:line="240" w:lineRule="auto"/>
        <w:ind w:left="1080"/>
        <w:jc w:val="center"/>
        <w:rPr>
          <w:rFonts w:eastAsia="Times New Roman" w:cs="Calibri"/>
          <w:bCs/>
          <w:iCs/>
          <w:sz w:val="24"/>
          <w:szCs w:val="24"/>
        </w:rPr>
      </w:pPr>
    </w:p>
    <w:p w:rsidR="00A70DA7" w:rsidRPr="007956EA" w:rsidRDefault="00A70DA7" w:rsidP="00F552E3">
      <w:pPr>
        <w:pStyle w:val="NoSpacing"/>
        <w:rPr>
          <w:rFonts w:ascii="Calibri" w:hAnsi="Calibri"/>
          <w:i/>
          <w:sz w:val="24"/>
          <w:szCs w:val="24"/>
        </w:rPr>
      </w:pPr>
      <w:r w:rsidRPr="007956EA">
        <w:rPr>
          <w:rFonts w:ascii="Calibri" w:hAnsi="Calibri"/>
          <w:sz w:val="24"/>
          <w:szCs w:val="24"/>
          <w:u w:val="single"/>
        </w:rPr>
        <w:lastRenderedPageBreak/>
        <w:t>Use of Tobacco by Administrators</w:t>
      </w:r>
      <w:r w:rsidRPr="007956EA">
        <w:rPr>
          <w:rFonts w:ascii="Calibri" w:hAnsi="Calibri"/>
          <w:sz w:val="24"/>
          <w:szCs w:val="24"/>
        </w:rPr>
        <w:t xml:space="preserve">   </w:t>
      </w:r>
      <w:r w:rsidRPr="007956EA">
        <w:rPr>
          <w:rFonts w:ascii="Calibri" w:hAnsi="Calibri"/>
          <w:i/>
          <w:sz w:val="24"/>
          <w:szCs w:val="24"/>
        </w:rPr>
        <w:t>AG 1615</w:t>
      </w:r>
    </w:p>
    <w:p w:rsidR="00A70DA7" w:rsidRPr="007956EA" w:rsidRDefault="00A70DA7" w:rsidP="00F552E3">
      <w:pPr>
        <w:pStyle w:val="NoSpacing"/>
        <w:rPr>
          <w:rFonts w:ascii="Calibri" w:hAnsi="Calibri"/>
          <w:sz w:val="24"/>
          <w:szCs w:val="24"/>
        </w:rPr>
      </w:pPr>
      <w:r w:rsidRPr="007956EA">
        <w:rPr>
          <w:rFonts w:ascii="Calibri" w:hAnsi="Calibri"/>
          <w:sz w:val="24"/>
          <w:szCs w:val="24"/>
        </w:rPr>
        <w:t>In order to protect students and staff who choose not to use tobacco from an environment noxious to them, and because the Board cannot, even by indirection, condone the use of tobacco, the Board prohibits the use of tobacco by administrators (as well as professional and support staff) at all times within any facility owned or leased or contracted by the Board.  Such prohibition also applies on school grounds, on school buses, and at any school-related event.</w:t>
      </w:r>
    </w:p>
    <w:p w:rsidR="00A70DA7" w:rsidRPr="007956EA" w:rsidRDefault="00A70DA7" w:rsidP="00F552E3">
      <w:pPr>
        <w:pStyle w:val="NoSpacing"/>
        <w:rPr>
          <w:rFonts w:ascii="Calibri" w:hAnsi="Calibri"/>
          <w:sz w:val="24"/>
          <w:szCs w:val="24"/>
        </w:rPr>
      </w:pPr>
      <w:r w:rsidRPr="007956EA">
        <w:rPr>
          <w:rFonts w:ascii="Calibri" w:hAnsi="Calibri"/>
          <w:sz w:val="24"/>
          <w:szCs w:val="24"/>
        </w:rPr>
        <w:t>The Board also prohibits the use of tobacco anywhere on the campus of any facility owned or lease or contracted for by the Board, including, but not limited to, practice fields, playgrounds, football fields, baseball fields, softball fields, pool areas, soccer fields, tennis courts, and all open areas and will remain in effect at all times.  Furthermore, the Board prohibits the use of tobacco in all vehicles owned or operated by the Board, including, but not limited to, school buses, special purpose buses, van, trucks, and cars.</w:t>
      </w:r>
    </w:p>
    <w:p w:rsidR="00A70DA7" w:rsidRPr="007956EA" w:rsidRDefault="00A70DA7" w:rsidP="00F552E3">
      <w:pPr>
        <w:pStyle w:val="NoSpacing"/>
        <w:ind w:left="720"/>
        <w:rPr>
          <w:rFonts w:ascii="Calibri" w:hAnsi="Calibri"/>
          <w:sz w:val="24"/>
          <w:szCs w:val="24"/>
        </w:rPr>
      </w:pPr>
    </w:p>
    <w:p w:rsidR="00A70DA7" w:rsidRPr="007956EA" w:rsidRDefault="00A70DA7" w:rsidP="00F552E3">
      <w:pPr>
        <w:pStyle w:val="NoSpacing"/>
        <w:rPr>
          <w:rFonts w:ascii="Calibri" w:hAnsi="Calibri"/>
          <w:sz w:val="24"/>
          <w:szCs w:val="24"/>
        </w:rPr>
      </w:pPr>
      <w:r w:rsidRPr="007956EA">
        <w:rPr>
          <w:rFonts w:ascii="Calibri" w:hAnsi="Calibri"/>
          <w:sz w:val="24"/>
          <w:szCs w:val="24"/>
        </w:rPr>
        <w:t xml:space="preserve">The Executive Director or principal shall ask an individual who is smoking in violation of this policy to refrain from smoking.   An individual who continues smoking in violation of this policy and fails to refrain from smoking is to be removed from SSSMC property after being asked to refrain from smoking. </w:t>
      </w:r>
      <w:r w:rsidR="00BC5868" w:rsidRPr="007956EA">
        <w:rPr>
          <w:rFonts w:ascii="Calibri" w:hAnsi="Calibri"/>
          <w:sz w:val="24"/>
          <w:szCs w:val="24"/>
        </w:rPr>
        <w:t xml:space="preserve"> </w:t>
      </w:r>
    </w:p>
    <w:p w:rsidR="00D172F9" w:rsidRPr="007956EA" w:rsidRDefault="00D172F9" w:rsidP="00F552E3">
      <w:pPr>
        <w:pStyle w:val="NoSpacing"/>
        <w:ind w:left="720"/>
        <w:rPr>
          <w:rFonts w:ascii="Calibri" w:hAnsi="Calibri"/>
          <w:sz w:val="24"/>
          <w:szCs w:val="24"/>
        </w:rPr>
      </w:pPr>
    </w:p>
    <w:p w:rsidR="0087555C" w:rsidRPr="007956EA" w:rsidRDefault="0087555C" w:rsidP="0087555C">
      <w:pPr>
        <w:spacing w:after="0" w:line="240" w:lineRule="auto"/>
        <w:ind w:left="360" w:hanging="360"/>
        <w:rPr>
          <w:rFonts w:eastAsia="Times New Roman" w:cs="Calibri"/>
          <w:color w:val="000000" w:themeColor="text1"/>
          <w:sz w:val="24"/>
          <w:szCs w:val="24"/>
        </w:rPr>
      </w:pPr>
      <w:r w:rsidRPr="007956EA">
        <w:rPr>
          <w:rFonts w:eastAsia="Times New Roman" w:cs="Calibri"/>
          <w:color w:val="000000" w:themeColor="text1"/>
          <w:sz w:val="24"/>
          <w:szCs w:val="24"/>
          <w:u w:val="single"/>
        </w:rPr>
        <w:t xml:space="preserve">Weapons and </w:t>
      </w:r>
      <w:proofErr w:type="gramStart"/>
      <w:r w:rsidRPr="007956EA">
        <w:rPr>
          <w:rFonts w:eastAsia="Times New Roman" w:cs="Calibri"/>
          <w:color w:val="000000" w:themeColor="text1"/>
          <w:sz w:val="24"/>
          <w:szCs w:val="24"/>
          <w:u w:val="single"/>
        </w:rPr>
        <w:t>Safety</w:t>
      </w:r>
      <w:r w:rsidR="00436925" w:rsidRPr="007956EA">
        <w:rPr>
          <w:rFonts w:eastAsia="Times New Roman" w:cs="Calibri"/>
          <w:color w:val="000000" w:themeColor="text1"/>
          <w:sz w:val="24"/>
          <w:szCs w:val="24"/>
        </w:rPr>
        <w:t xml:space="preserve">  </w:t>
      </w:r>
      <w:r w:rsidR="00436925" w:rsidRPr="007956EA">
        <w:rPr>
          <w:rFonts w:eastAsia="Times New Roman" w:cs="Calibri"/>
          <w:i/>
          <w:color w:val="000000" w:themeColor="text1"/>
          <w:sz w:val="24"/>
          <w:szCs w:val="24"/>
        </w:rPr>
        <w:t>AG</w:t>
      </w:r>
      <w:proofErr w:type="gramEnd"/>
      <w:r w:rsidR="00436925" w:rsidRPr="007956EA">
        <w:rPr>
          <w:rFonts w:eastAsia="Times New Roman" w:cs="Calibri"/>
          <w:i/>
          <w:color w:val="000000" w:themeColor="text1"/>
          <w:sz w:val="24"/>
          <w:szCs w:val="24"/>
        </w:rPr>
        <w:t xml:space="preserve"> 3217/7217</w:t>
      </w:r>
    </w:p>
    <w:p w:rsidR="0087555C" w:rsidRPr="007956EA" w:rsidRDefault="0087555C" w:rsidP="0087555C">
      <w:pPr>
        <w:spacing w:after="0" w:line="240" w:lineRule="auto"/>
        <w:jc w:val="both"/>
        <w:rPr>
          <w:rFonts w:eastAsia="Times New Roman" w:cs="Calibri"/>
          <w:color w:val="000000" w:themeColor="text1"/>
          <w:sz w:val="24"/>
          <w:szCs w:val="24"/>
        </w:rPr>
      </w:pPr>
      <w:r w:rsidRPr="007956EA">
        <w:rPr>
          <w:rFonts w:eastAsia="Times New Roman" w:cs="Calibri"/>
          <w:color w:val="000000" w:themeColor="text1"/>
          <w:sz w:val="24"/>
          <w:szCs w:val="24"/>
        </w:rPr>
        <w:t>Although employees may store weapons and ammunition in locked vehicles located on school property during work hours, SSSMC and the RISE Learning Center are Gun Free Zones.</w:t>
      </w:r>
    </w:p>
    <w:p w:rsidR="0087555C" w:rsidRPr="007956EA" w:rsidRDefault="0087555C" w:rsidP="00F552E3">
      <w:pPr>
        <w:pStyle w:val="NoSpacing"/>
        <w:rPr>
          <w:rFonts w:ascii="Calibri" w:hAnsi="Calibri"/>
          <w:b/>
          <w:sz w:val="24"/>
          <w:szCs w:val="24"/>
          <w:u w:val="single"/>
        </w:rPr>
      </w:pPr>
    </w:p>
    <w:p w:rsidR="00A70DA7" w:rsidRPr="007956EA" w:rsidRDefault="00A70DA7" w:rsidP="00F552E3">
      <w:pPr>
        <w:pStyle w:val="NoSpacing"/>
        <w:rPr>
          <w:rFonts w:ascii="Calibri" w:hAnsi="Calibri"/>
          <w:sz w:val="24"/>
          <w:szCs w:val="24"/>
        </w:rPr>
      </w:pPr>
      <w:r w:rsidRPr="007956EA">
        <w:rPr>
          <w:rFonts w:ascii="Calibri" w:hAnsi="Calibri"/>
          <w:sz w:val="24"/>
          <w:szCs w:val="24"/>
          <w:u w:val="single"/>
        </w:rPr>
        <w:t>Staff Gifts</w:t>
      </w:r>
      <w:r w:rsidRPr="007956EA">
        <w:rPr>
          <w:rFonts w:ascii="Calibri" w:hAnsi="Calibri"/>
          <w:sz w:val="24"/>
          <w:szCs w:val="24"/>
        </w:rPr>
        <w:t xml:space="preserve">   </w:t>
      </w:r>
      <w:r w:rsidRPr="007956EA">
        <w:rPr>
          <w:rFonts w:ascii="Calibri" w:hAnsi="Calibri"/>
          <w:i/>
          <w:sz w:val="24"/>
          <w:szCs w:val="24"/>
        </w:rPr>
        <w:t>AG 1214</w:t>
      </w:r>
    </w:p>
    <w:p w:rsidR="00A70DA7" w:rsidRPr="007956EA" w:rsidRDefault="00A70DA7" w:rsidP="00F552E3">
      <w:pPr>
        <w:pStyle w:val="NoSpacing"/>
        <w:rPr>
          <w:rFonts w:ascii="Calibri" w:hAnsi="Calibri"/>
          <w:sz w:val="24"/>
          <w:szCs w:val="24"/>
        </w:rPr>
      </w:pPr>
      <w:r w:rsidRPr="007956EA">
        <w:rPr>
          <w:rFonts w:ascii="Calibri" w:hAnsi="Calibri"/>
          <w:sz w:val="24"/>
          <w:szCs w:val="24"/>
        </w:rPr>
        <w:t>It is the policy of the Board that no professional staff member should expect or accept gifts for carrying out the terms of his/her teaching contract.  If a staff member has provided an unusual amount of extra help for a student and the parents insist on showing appreciation, expression other than money may be accepted.</w:t>
      </w:r>
    </w:p>
    <w:p w:rsidR="00A70DA7" w:rsidRPr="007956EA" w:rsidRDefault="00A70DA7" w:rsidP="00F552E3">
      <w:pPr>
        <w:pStyle w:val="NoSpacing"/>
        <w:rPr>
          <w:rFonts w:ascii="Calibri" w:hAnsi="Calibri"/>
          <w:sz w:val="24"/>
          <w:szCs w:val="24"/>
        </w:rPr>
      </w:pPr>
    </w:p>
    <w:p w:rsidR="00A70DA7" w:rsidRPr="007956EA" w:rsidRDefault="00A70DA7" w:rsidP="00F552E3">
      <w:pPr>
        <w:pStyle w:val="NoSpacing"/>
        <w:rPr>
          <w:rFonts w:ascii="Calibri" w:hAnsi="Calibri"/>
          <w:sz w:val="24"/>
          <w:szCs w:val="24"/>
        </w:rPr>
      </w:pPr>
      <w:r w:rsidRPr="007956EA">
        <w:rPr>
          <w:rFonts w:ascii="Calibri" w:hAnsi="Calibri"/>
          <w:sz w:val="24"/>
          <w:szCs w:val="24"/>
        </w:rPr>
        <w:t>The Board does recognize that gift-giving to professional staff members during the holiday season fits the spirit of the season and gift-giving at the close of an academic year is a part of tradition. At these times, gifts other than money may be accepted; however, teachers should not open gifts in class or comment on items in front of students.</w:t>
      </w:r>
    </w:p>
    <w:p w:rsidR="00A70DA7" w:rsidRPr="007956EA" w:rsidRDefault="00A70DA7" w:rsidP="00F552E3">
      <w:pPr>
        <w:pStyle w:val="NoSpacing"/>
        <w:rPr>
          <w:rFonts w:ascii="Calibri" w:hAnsi="Calibri"/>
          <w:sz w:val="24"/>
          <w:szCs w:val="24"/>
        </w:rPr>
      </w:pPr>
    </w:p>
    <w:p w:rsidR="00A70DA7" w:rsidRPr="007956EA" w:rsidRDefault="00A70DA7" w:rsidP="00F552E3">
      <w:pPr>
        <w:pStyle w:val="NoSpacing"/>
        <w:rPr>
          <w:rFonts w:ascii="Calibri" w:hAnsi="Calibri"/>
          <w:sz w:val="24"/>
          <w:szCs w:val="24"/>
        </w:rPr>
      </w:pPr>
      <w:r w:rsidRPr="007956EA">
        <w:rPr>
          <w:rFonts w:ascii="Calibri" w:hAnsi="Calibri"/>
          <w:sz w:val="24"/>
          <w:szCs w:val="24"/>
        </w:rPr>
        <w:t>Professional staff members shall not accept any form of compensation from vendors that might influence their recommendations on the eventual purchase of equipment, supplies, or services.</w:t>
      </w:r>
    </w:p>
    <w:p w:rsidR="00A70DA7" w:rsidRPr="007956EA" w:rsidRDefault="00A70DA7" w:rsidP="00F552E3">
      <w:pPr>
        <w:pStyle w:val="NoSpacing"/>
        <w:rPr>
          <w:rFonts w:ascii="Calibri" w:hAnsi="Calibri"/>
          <w:sz w:val="24"/>
          <w:szCs w:val="24"/>
        </w:rPr>
      </w:pPr>
    </w:p>
    <w:p w:rsidR="008A55C4" w:rsidRPr="007956EA" w:rsidRDefault="00A70DA7" w:rsidP="00F552E3">
      <w:pPr>
        <w:pStyle w:val="NoSpacing"/>
        <w:rPr>
          <w:rFonts w:ascii="Calibri" w:hAnsi="Calibri"/>
          <w:sz w:val="24"/>
          <w:szCs w:val="24"/>
        </w:rPr>
      </w:pPr>
      <w:r w:rsidRPr="007956EA">
        <w:rPr>
          <w:rFonts w:ascii="Calibri" w:hAnsi="Calibri"/>
          <w:sz w:val="24"/>
          <w:szCs w:val="24"/>
        </w:rPr>
        <w:t xml:space="preserve">Upon the recommendation of the Executive Director, the Board shall consider, as appropriate, the presentation of token gifts to retiring members of the staff who have rendered service for a period of time.  </w:t>
      </w:r>
    </w:p>
    <w:p w:rsidR="00D654F6" w:rsidRPr="007956EA" w:rsidRDefault="00D654F6" w:rsidP="00D654F6">
      <w:pPr>
        <w:pStyle w:val="NoSpacing"/>
        <w:rPr>
          <w:b/>
          <w:bCs/>
          <w:sz w:val="24"/>
          <w:szCs w:val="24"/>
        </w:rPr>
      </w:pPr>
    </w:p>
    <w:p w:rsidR="004A10CC" w:rsidRDefault="004A10CC" w:rsidP="00D172F9">
      <w:pPr>
        <w:pStyle w:val="NoSpacing"/>
        <w:jc w:val="center"/>
        <w:rPr>
          <w:b/>
          <w:bCs/>
          <w:sz w:val="24"/>
          <w:szCs w:val="24"/>
        </w:rPr>
      </w:pPr>
    </w:p>
    <w:p w:rsidR="004A10CC" w:rsidRDefault="004A10CC" w:rsidP="00D172F9">
      <w:pPr>
        <w:pStyle w:val="NoSpacing"/>
        <w:jc w:val="center"/>
        <w:rPr>
          <w:b/>
          <w:bCs/>
          <w:sz w:val="24"/>
          <w:szCs w:val="24"/>
        </w:rPr>
      </w:pPr>
    </w:p>
    <w:p w:rsidR="004A10CC" w:rsidRDefault="004A10CC" w:rsidP="00D172F9">
      <w:pPr>
        <w:pStyle w:val="NoSpacing"/>
        <w:jc w:val="center"/>
        <w:rPr>
          <w:b/>
          <w:bCs/>
          <w:sz w:val="24"/>
          <w:szCs w:val="24"/>
        </w:rPr>
      </w:pPr>
    </w:p>
    <w:p w:rsidR="004A10CC" w:rsidRDefault="004A10CC" w:rsidP="00D172F9">
      <w:pPr>
        <w:pStyle w:val="NoSpacing"/>
        <w:jc w:val="center"/>
        <w:rPr>
          <w:b/>
          <w:bCs/>
          <w:sz w:val="24"/>
          <w:szCs w:val="24"/>
        </w:rPr>
      </w:pPr>
    </w:p>
    <w:p w:rsidR="00436925" w:rsidRPr="007956EA" w:rsidRDefault="00D172F9" w:rsidP="00D172F9">
      <w:pPr>
        <w:pStyle w:val="NoSpacing"/>
        <w:jc w:val="center"/>
        <w:rPr>
          <w:b/>
          <w:bCs/>
          <w:sz w:val="24"/>
          <w:szCs w:val="24"/>
        </w:rPr>
      </w:pPr>
      <w:r w:rsidRPr="007956EA">
        <w:rPr>
          <w:b/>
          <w:bCs/>
          <w:sz w:val="24"/>
          <w:szCs w:val="24"/>
        </w:rPr>
        <w:lastRenderedPageBreak/>
        <w:t>LEAVE POLICIES</w:t>
      </w:r>
    </w:p>
    <w:p w:rsidR="00D172F9" w:rsidRPr="007956EA" w:rsidRDefault="00D172F9" w:rsidP="00D172F9">
      <w:pPr>
        <w:pStyle w:val="NoSpacing"/>
        <w:jc w:val="center"/>
        <w:rPr>
          <w:bCs/>
          <w:sz w:val="24"/>
          <w:szCs w:val="24"/>
        </w:rPr>
      </w:pPr>
    </w:p>
    <w:p w:rsidR="00D654F6" w:rsidRPr="007956EA" w:rsidRDefault="00D172F9" w:rsidP="00D654F6">
      <w:pPr>
        <w:pStyle w:val="NoSpacing"/>
        <w:rPr>
          <w:sz w:val="24"/>
          <w:szCs w:val="24"/>
          <w:u w:val="single"/>
        </w:rPr>
      </w:pPr>
      <w:r w:rsidRPr="007956EA">
        <w:rPr>
          <w:sz w:val="24"/>
          <w:szCs w:val="24"/>
          <w:u w:val="single"/>
        </w:rPr>
        <w:t>Reporting Absences</w:t>
      </w:r>
    </w:p>
    <w:p w:rsidR="00D172F9" w:rsidRPr="007956EA" w:rsidRDefault="00D172F9" w:rsidP="00D654F6">
      <w:pPr>
        <w:pStyle w:val="NoSpacing"/>
        <w:rPr>
          <w:sz w:val="24"/>
          <w:szCs w:val="24"/>
        </w:rPr>
      </w:pPr>
      <w:r w:rsidRPr="007956EA">
        <w:rPr>
          <w:sz w:val="24"/>
          <w:szCs w:val="24"/>
        </w:rPr>
        <w:t xml:space="preserve">Employees are required to report absences by email or phone call to the Executive Director the morning of the absence. </w:t>
      </w:r>
    </w:p>
    <w:p w:rsidR="00D172F9" w:rsidRPr="007956EA" w:rsidRDefault="00D172F9" w:rsidP="00D654F6">
      <w:pPr>
        <w:pStyle w:val="NoSpacing"/>
        <w:rPr>
          <w:sz w:val="24"/>
          <w:szCs w:val="24"/>
        </w:rPr>
      </w:pPr>
    </w:p>
    <w:p w:rsidR="00D172F9" w:rsidRPr="007956EA" w:rsidRDefault="00D172F9" w:rsidP="00D654F6">
      <w:pPr>
        <w:pStyle w:val="NoSpacing"/>
        <w:rPr>
          <w:sz w:val="24"/>
          <w:szCs w:val="24"/>
          <w:u w:val="single"/>
        </w:rPr>
      </w:pPr>
      <w:r w:rsidRPr="007956EA">
        <w:rPr>
          <w:sz w:val="24"/>
          <w:szCs w:val="24"/>
          <w:u w:val="single"/>
        </w:rPr>
        <w:t>Sick Leave Days</w:t>
      </w:r>
    </w:p>
    <w:p w:rsidR="00D172F9" w:rsidRPr="007956EA" w:rsidRDefault="00D172F9" w:rsidP="00D654F6">
      <w:pPr>
        <w:pStyle w:val="NoSpacing"/>
        <w:rPr>
          <w:sz w:val="24"/>
          <w:szCs w:val="24"/>
        </w:rPr>
      </w:pPr>
      <w:r w:rsidRPr="007956EA">
        <w:rPr>
          <w:sz w:val="24"/>
          <w:szCs w:val="24"/>
        </w:rPr>
        <w:t xml:space="preserve">Each administrator shall be entitled to be absent from work due to illness for a total of twelve (12) days per school year. </w:t>
      </w:r>
    </w:p>
    <w:p w:rsidR="00D172F9" w:rsidRPr="007956EA" w:rsidRDefault="00D172F9" w:rsidP="00D654F6">
      <w:pPr>
        <w:pStyle w:val="NoSpacing"/>
        <w:rPr>
          <w:sz w:val="24"/>
          <w:szCs w:val="24"/>
        </w:rPr>
      </w:pPr>
    </w:p>
    <w:p w:rsidR="00D172F9" w:rsidRPr="007956EA" w:rsidRDefault="00D172F9" w:rsidP="00D654F6">
      <w:pPr>
        <w:pStyle w:val="NoSpacing"/>
        <w:rPr>
          <w:sz w:val="24"/>
          <w:szCs w:val="24"/>
          <w:u w:val="single"/>
        </w:rPr>
      </w:pPr>
      <w:r w:rsidRPr="007956EA">
        <w:rPr>
          <w:sz w:val="24"/>
          <w:szCs w:val="24"/>
          <w:u w:val="single"/>
        </w:rPr>
        <w:t>Sick Leave Transfer from Other School Corporations</w:t>
      </w:r>
    </w:p>
    <w:p w:rsidR="00D172F9" w:rsidRPr="007956EA" w:rsidRDefault="00D172F9" w:rsidP="00D654F6">
      <w:pPr>
        <w:pStyle w:val="NoSpacing"/>
        <w:rPr>
          <w:sz w:val="24"/>
          <w:szCs w:val="24"/>
        </w:rPr>
      </w:pPr>
      <w:r w:rsidRPr="007956EA">
        <w:rPr>
          <w:sz w:val="24"/>
          <w:szCs w:val="24"/>
        </w:rPr>
        <w:t xml:space="preserve">Administrators who are transferring in to SSSMC for the first time who have accumulated sick leave will transfer all of the accumulated sick leave to this school corporation immediately. </w:t>
      </w:r>
    </w:p>
    <w:p w:rsidR="00D172F9" w:rsidRPr="007956EA" w:rsidRDefault="00D172F9" w:rsidP="00D654F6">
      <w:pPr>
        <w:pStyle w:val="NoSpacing"/>
        <w:rPr>
          <w:sz w:val="24"/>
          <w:szCs w:val="24"/>
        </w:rPr>
      </w:pPr>
    </w:p>
    <w:p w:rsidR="00D172F9" w:rsidRPr="007956EA" w:rsidRDefault="00D172F9" w:rsidP="00D654F6">
      <w:pPr>
        <w:pStyle w:val="NoSpacing"/>
        <w:rPr>
          <w:sz w:val="24"/>
          <w:szCs w:val="24"/>
          <w:u w:val="single"/>
        </w:rPr>
      </w:pPr>
      <w:r w:rsidRPr="007956EA">
        <w:rPr>
          <w:sz w:val="24"/>
          <w:szCs w:val="24"/>
          <w:u w:val="single"/>
        </w:rPr>
        <w:t>Personal Leave Days</w:t>
      </w:r>
    </w:p>
    <w:p w:rsidR="00D172F9" w:rsidRPr="007956EA" w:rsidRDefault="00D172F9" w:rsidP="00D654F6">
      <w:pPr>
        <w:pStyle w:val="NoSpacing"/>
        <w:rPr>
          <w:sz w:val="24"/>
          <w:szCs w:val="24"/>
        </w:rPr>
      </w:pPr>
      <w:r w:rsidRPr="007956EA">
        <w:rPr>
          <w:sz w:val="24"/>
          <w:szCs w:val="24"/>
        </w:rPr>
        <w:t xml:space="preserve">Administrators are entitled to four (4) personal business days per school year.  Personal business days will be used to conduct business that cannot be taken care of except during the work day.  Personal Leave Days are not cumulative.  Unused days will be transferred to accumulated sick leave on July 1 of each year.  Administrators shall indicate the use of a personal leave day on their Leave Day Sheet.  </w:t>
      </w:r>
    </w:p>
    <w:p w:rsidR="00FA58F1" w:rsidRPr="007956EA" w:rsidRDefault="00FA58F1" w:rsidP="00FA58F1">
      <w:pPr>
        <w:keepNext/>
        <w:spacing w:before="240" w:after="60" w:line="240" w:lineRule="auto"/>
        <w:jc w:val="both"/>
        <w:outlineLvl w:val="2"/>
        <w:rPr>
          <w:rFonts w:eastAsia="Times New Roman" w:cs="Calibri"/>
          <w:b/>
          <w:bCs/>
          <w:i/>
          <w:sz w:val="24"/>
          <w:szCs w:val="24"/>
          <w:u w:val="single"/>
        </w:rPr>
      </w:pPr>
      <w:r w:rsidRPr="007956EA">
        <w:rPr>
          <w:rFonts w:eastAsia="Times New Roman" w:cs="Calibri"/>
          <w:bCs/>
          <w:sz w:val="24"/>
          <w:szCs w:val="24"/>
          <w:u w:val="single"/>
        </w:rPr>
        <w:t>Family Illness Leave Days</w:t>
      </w:r>
    </w:p>
    <w:p w:rsidR="00FA58F1" w:rsidRPr="007956EA" w:rsidRDefault="00FA58F1" w:rsidP="00FA58F1">
      <w:pPr>
        <w:spacing w:after="120" w:line="240" w:lineRule="auto"/>
        <w:jc w:val="both"/>
        <w:rPr>
          <w:rFonts w:eastAsia="Times New Roman" w:cs="Calibri"/>
          <w:sz w:val="24"/>
          <w:szCs w:val="24"/>
        </w:rPr>
      </w:pPr>
      <w:r w:rsidRPr="007956EA">
        <w:rPr>
          <w:rFonts w:eastAsia="Times New Roman" w:cs="Calibri"/>
          <w:sz w:val="24"/>
          <w:szCs w:val="24"/>
        </w:rPr>
        <w:t>Administrators may take up to seven (7) family illness days per school year for an illness of an immediate family member.  These days will be subtracted from the employee’s accumulated sick leave.  Immediate family in this section includes any relative or dependent living within the household of the employee.  Also included are the employee’s spouse, child, father, mother, daughter-in-law, son-in-law, father-in-law, mother-in-law, brother, sister, brother’s spouse, sister’s spouse, grandparent, and grandchild, whether or not such individual is living within or outside the household of the employee.  All employees are required to report absences to their immediate supervisor as soon as possible or no later than 90 minutes before the state of their work day to allow for securing a substitute employee, where applicable.  The employee shall indicate the use of a family illness day on their timesheet</w:t>
      </w:r>
      <w:r w:rsidRPr="007956EA">
        <w:rPr>
          <w:rFonts w:eastAsia="Times New Roman" w:cs="Calibri"/>
          <w:b/>
          <w:i/>
          <w:sz w:val="24"/>
          <w:szCs w:val="24"/>
        </w:rPr>
        <w:t xml:space="preserve">. </w:t>
      </w:r>
      <w:r w:rsidRPr="007956EA">
        <w:rPr>
          <w:rFonts w:eastAsia="Times New Roman" w:cs="Calibri"/>
          <w:sz w:val="24"/>
          <w:szCs w:val="24"/>
        </w:rPr>
        <w:t xml:space="preserve">RISE Learning Center staff should report their family illness day on the Staff Leave form.  </w:t>
      </w:r>
    </w:p>
    <w:p w:rsidR="00FA58F1" w:rsidRPr="007956EA" w:rsidRDefault="00FA58F1" w:rsidP="00FA58F1">
      <w:pPr>
        <w:spacing w:after="120" w:line="240" w:lineRule="auto"/>
        <w:jc w:val="both"/>
        <w:rPr>
          <w:rFonts w:eastAsia="Times New Roman" w:cs="Calibri"/>
          <w:sz w:val="24"/>
          <w:szCs w:val="24"/>
        </w:rPr>
      </w:pPr>
      <w:r w:rsidRPr="007956EA">
        <w:rPr>
          <w:rFonts w:eastAsia="Times New Roman" w:cs="Calibri"/>
          <w:sz w:val="24"/>
          <w:szCs w:val="24"/>
        </w:rPr>
        <w:t xml:space="preserve">If an employee does not have any accumulated sick leave days and has exhausted FMLA leave (or FMLA leave is otherwise unavailable), the employee may make a </w:t>
      </w:r>
      <w:r w:rsidRPr="007956EA">
        <w:rPr>
          <w:rFonts w:eastAsia="Times New Roman" w:cs="Calibri"/>
          <w:sz w:val="24"/>
          <w:szCs w:val="24"/>
          <w:u w:val="single"/>
        </w:rPr>
        <w:t>written</w:t>
      </w:r>
      <w:r w:rsidRPr="007956EA">
        <w:rPr>
          <w:rFonts w:eastAsia="Times New Roman" w:cs="Calibri"/>
          <w:sz w:val="24"/>
          <w:szCs w:val="24"/>
        </w:rPr>
        <w:t xml:space="preserve"> request to the Executive Director or designee for unpaid family illness leave days.  The Executive Director or designee shall have the discretion to grant or deny such requests.</w:t>
      </w:r>
    </w:p>
    <w:p w:rsidR="00FA58F1" w:rsidRPr="007956EA" w:rsidRDefault="00FA58F1" w:rsidP="00FA58F1">
      <w:pPr>
        <w:keepNext/>
        <w:spacing w:before="240" w:after="0" w:line="240" w:lineRule="auto"/>
        <w:jc w:val="both"/>
        <w:outlineLvl w:val="2"/>
        <w:rPr>
          <w:rFonts w:eastAsia="Times New Roman" w:cs="Calibri"/>
          <w:b/>
          <w:bCs/>
          <w:i/>
          <w:sz w:val="24"/>
          <w:szCs w:val="24"/>
          <w:u w:val="single"/>
        </w:rPr>
      </w:pPr>
      <w:r w:rsidRPr="007956EA">
        <w:rPr>
          <w:rFonts w:eastAsia="Times New Roman" w:cs="Calibri"/>
          <w:bCs/>
          <w:sz w:val="24"/>
          <w:szCs w:val="24"/>
          <w:u w:val="single"/>
        </w:rPr>
        <w:t>Funeral Leave Days</w:t>
      </w:r>
    </w:p>
    <w:p w:rsidR="00FA58F1" w:rsidRPr="007956EA" w:rsidRDefault="00FA58F1" w:rsidP="00FA58F1">
      <w:pPr>
        <w:spacing w:after="120" w:line="240" w:lineRule="auto"/>
        <w:jc w:val="both"/>
        <w:rPr>
          <w:rFonts w:eastAsia="Times New Roman" w:cs="Calibri"/>
          <w:sz w:val="24"/>
          <w:szCs w:val="24"/>
        </w:rPr>
      </w:pPr>
      <w:r w:rsidRPr="007956EA">
        <w:rPr>
          <w:rFonts w:eastAsia="Times New Roman" w:cs="Calibri"/>
          <w:sz w:val="24"/>
          <w:szCs w:val="24"/>
        </w:rPr>
        <w:t xml:space="preserve">Funeral leave shall be granted for death in the immediate family beginning on the day of death and for a period not to exceed five (5) work days to be taken within 30 days of the day of death.  Immediate family in this section shall mean an employee’s spouse, domestic partner, child, grandchild, parent, grandparent, brother, sister, father-in-law, mother-in-law, son-in-law, </w:t>
      </w:r>
      <w:r w:rsidRPr="007956EA">
        <w:rPr>
          <w:rFonts w:eastAsia="Times New Roman" w:cs="Calibri"/>
          <w:sz w:val="24"/>
          <w:szCs w:val="24"/>
        </w:rPr>
        <w:lastRenderedPageBreak/>
        <w:t>daughter-in-law, brother-in-law, sister-in-law, step parent, step child, or any relative or legal dependent living with the employee.</w:t>
      </w:r>
    </w:p>
    <w:p w:rsidR="00FA58F1" w:rsidRPr="007956EA" w:rsidRDefault="00FA58F1" w:rsidP="00FA58F1">
      <w:pPr>
        <w:spacing w:after="120" w:line="240" w:lineRule="auto"/>
        <w:jc w:val="both"/>
        <w:rPr>
          <w:rFonts w:eastAsia="Times New Roman" w:cs="Calibri"/>
          <w:sz w:val="24"/>
          <w:szCs w:val="24"/>
        </w:rPr>
      </w:pPr>
      <w:r w:rsidRPr="007956EA">
        <w:rPr>
          <w:rFonts w:eastAsia="Times New Roman" w:cs="Calibri"/>
          <w:sz w:val="24"/>
          <w:szCs w:val="24"/>
        </w:rPr>
        <w:t xml:space="preserve">Funeral leave for the death of a relative by marriage beyond those listed above shall be granted for a period not to exceed two (2) days including children’s grandparents.  Funeral leave for the death of an aunt, uncle, niece, nephew, or cousin related either within the family or by marriage shall be granted one (1) day.  The employee shall indicate the use of a funeral leave day on their timesheet.  RISE Learning Center staff should report their funeral leave day on the Staff Leave form.  </w:t>
      </w:r>
    </w:p>
    <w:p w:rsidR="00FA58F1" w:rsidRPr="007956EA" w:rsidRDefault="00FA58F1" w:rsidP="00FA58F1">
      <w:pPr>
        <w:spacing w:after="120" w:line="240" w:lineRule="auto"/>
        <w:jc w:val="both"/>
        <w:rPr>
          <w:rFonts w:eastAsia="Times New Roman" w:cs="Calibri"/>
          <w:sz w:val="24"/>
          <w:szCs w:val="24"/>
        </w:rPr>
      </w:pPr>
      <w:r w:rsidRPr="007956EA">
        <w:rPr>
          <w:rFonts w:eastAsia="Times New Roman" w:cs="Calibri"/>
          <w:sz w:val="24"/>
          <w:szCs w:val="24"/>
        </w:rPr>
        <w:t>It is understood that in the event of a death during any vacation break employees will be given days from the day of the death not days when school is back in session.</w:t>
      </w:r>
    </w:p>
    <w:p w:rsidR="00FA58F1" w:rsidRPr="007956EA" w:rsidRDefault="00FA58F1" w:rsidP="00FA58F1">
      <w:pPr>
        <w:spacing w:after="120" w:line="240" w:lineRule="auto"/>
        <w:jc w:val="both"/>
        <w:rPr>
          <w:rFonts w:eastAsia="Times New Roman" w:cs="Calibri"/>
          <w:sz w:val="24"/>
          <w:szCs w:val="24"/>
        </w:rPr>
      </w:pPr>
      <w:r w:rsidRPr="007956EA">
        <w:rPr>
          <w:rFonts w:eastAsia="Times New Roman" w:cs="Calibri"/>
          <w:sz w:val="24"/>
          <w:szCs w:val="24"/>
        </w:rPr>
        <w:t>Funeral leave will be granted without loss of compensation and will not be charged against sick leave.  These days do not accumulate from year to year and employees shall have no right to receive payment for any such days upon separation of employment for any reason, whether voluntary resignation, involuntary termination, or otherwise.</w:t>
      </w:r>
    </w:p>
    <w:p w:rsidR="00FA58F1" w:rsidRPr="007956EA" w:rsidRDefault="00FA58F1" w:rsidP="00FA58F1">
      <w:pPr>
        <w:spacing w:after="0" w:line="240" w:lineRule="auto"/>
        <w:jc w:val="both"/>
        <w:rPr>
          <w:rFonts w:eastAsia="Times New Roman" w:cs="Calibri"/>
          <w:sz w:val="24"/>
          <w:szCs w:val="24"/>
        </w:rPr>
      </w:pPr>
      <w:r w:rsidRPr="007956EA">
        <w:rPr>
          <w:rFonts w:eastAsia="Times New Roman" w:cs="Calibri"/>
          <w:sz w:val="24"/>
          <w:szCs w:val="24"/>
        </w:rPr>
        <w:t xml:space="preserve">Under extenuating circumstances, not classified personal business, arrangements for additional funeral leave days may be approved upon </w:t>
      </w:r>
      <w:r w:rsidRPr="007956EA">
        <w:rPr>
          <w:rFonts w:eastAsia="Times New Roman" w:cs="Calibri"/>
          <w:sz w:val="24"/>
          <w:szCs w:val="24"/>
          <w:u w:val="single"/>
        </w:rPr>
        <w:t>written</w:t>
      </w:r>
      <w:r w:rsidRPr="007956EA">
        <w:rPr>
          <w:rFonts w:eastAsia="Times New Roman" w:cs="Calibri"/>
          <w:sz w:val="24"/>
          <w:szCs w:val="24"/>
        </w:rPr>
        <w:t xml:space="preserve"> request to the Executive Director or designee.  These days will be deducted from available sick day balance.</w:t>
      </w:r>
    </w:p>
    <w:p w:rsidR="009545C0" w:rsidRPr="007956EA" w:rsidRDefault="009545C0" w:rsidP="00FA58F1">
      <w:pPr>
        <w:spacing w:after="0" w:line="240" w:lineRule="auto"/>
        <w:jc w:val="both"/>
        <w:rPr>
          <w:rFonts w:eastAsia="Times New Roman" w:cs="Calibri"/>
          <w:sz w:val="24"/>
          <w:szCs w:val="24"/>
          <w:u w:val="single"/>
        </w:rPr>
      </w:pPr>
    </w:p>
    <w:p w:rsidR="00FA58F1" w:rsidRPr="007956EA" w:rsidRDefault="00FA58F1" w:rsidP="00FA58F1">
      <w:pPr>
        <w:spacing w:after="0" w:line="240" w:lineRule="auto"/>
        <w:jc w:val="both"/>
        <w:rPr>
          <w:rFonts w:eastAsia="Times New Roman" w:cs="Calibri"/>
          <w:i/>
          <w:sz w:val="24"/>
          <w:szCs w:val="24"/>
        </w:rPr>
      </w:pPr>
      <w:r w:rsidRPr="007956EA">
        <w:rPr>
          <w:rFonts w:eastAsia="Times New Roman" w:cs="Calibri"/>
          <w:sz w:val="24"/>
          <w:szCs w:val="24"/>
          <w:u w:val="single"/>
        </w:rPr>
        <w:t>FMLA Leave Days</w:t>
      </w:r>
      <w:r w:rsidRPr="007956EA">
        <w:rPr>
          <w:rFonts w:eastAsia="Times New Roman" w:cs="Calibri"/>
          <w:sz w:val="24"/>
          <w:szCs w:val="24"/>
        </w:rPr>
        <w:t xml:space="preserve">   </w:t>
      </w:r>
      <w:r w:rsidRPr="007956EA">
        <w:rPr>
          <w:rFonts w:eastAsia="Times New Roman" w:cs="Calibri"/>
          <w:i/>
          <w:sz w:val="24"/>
          <w:szCs w:val="24"/>
        </w:rPr>
        <w:t xml:space="preserve">AG 3430.01 </w:t>
      </w:r>
    </w:p>
    <w:p w:rsidR="00FA58F1" w:rsidRPr="007956EA" w:rsidRDefault="00FA58F1" w:rsidP="00FA58F1">
      <w:pPr>
        <w:autoSpaceDE w:val="0"/>
        <w:autoSpaceDN w:val="0"/>
        <w:adjustRightInd w:val="0"/>
        <w:spacing w:after="0" w:line="240" w:lineRule="auto"/>
        <w:jc w:val="both"/>
        <w:rPr>
          <w:rFonts w:eastAsia="Times New Roman" w:cs="Calibri"/>
          <w:color w:val="000000"/>
          <w:sz w:val="24"/>
          <w:szCs w:val="24"/>
        </w:rPr>
      </w:pPr>
      <w:r w:rsidRPr="007956EA">
        <w:rPr>
          <w:rFonts w:eastAsia="Times New Roman" w:cs="Calibri"/>
          <w:color w:val="000000"/>
          <w:sz w:val="24"/>
          <w:szCs w:val="24"/>
        </w:rPr>
        <w:t>SSSMC will comply with the provisions of the Family and Medical Leave Act and corresponding federal regulations.  The following is a general overview of SSSMC’s FMLA leave policy.  For further information, contact the Human Resources office.  In the event of a conflict between SSSMC’s FMLA leave policy and the FMLA, the latter controls.</w:t>
      </w:r>
    </w:p>
    <w:p w:rsidR="00FA58F1" w:rsidRPr="007956EA" w:rsidRDefault="00FA58F1" w:rsidP="00FA58F1">
      <w:pPr>
        <w:autoSpaceDE w:val="0"/>
        <w:autoSpaceDN w:val="0"/>
        <w:adjustRightInd w:val="0"/>
        <w:spacing w:after="0" w:line="240" w:lineRule="auto"/>
        <w:jc w:val="both"/>
        <w:rPr>
          <w:rFonts w:eastAsia="Times New Roman" w:cs="Calibri"/>
          <w:b/>
          <w:i/>
          <w:color w:val="000000"/>
          <w:sz w:val="24"/>
          <w:szCs w:val="24"/>
        </w:rPr>
      </w:pPr>
    </w:p>
    <w:p w:rsidR="00FA58F1" w:rsidRPr="007956EA" w:rsidRDefault="00FA58F1" w:rsidP="00FA58F1">
      <w:pPr>
        <w:spacing w:after="0" w:line="240" w:lineRule="auto"/>
        <w:jc w:val="both"/>
        <w:rPr>
          <w:rFonts w:eastAsia="Times New Roman" w:cs="Calibri"/>
          <w:sz w:val="24"/>
          <w:szCs w:val="24"/>
        </w:rPr>
      </w:pPr>
      <w:r w:rsidRPr="007956EA">
        <w:rPr>
          <w:rFonts w:eastAsia="Times New Roman" w:cs="Calibri"/>
          <w:sz w:val="24"/>
          <w:szCs w:val="24"/>
        </w:rPr>
        <w:t xml:space="preserve">To be eligible for FMLA leave an employee must have worked for SSSMC for at least 12 months and have worked at least 1,250 hours </w:t>
      </w:r>
      <w:proofErr w:type="spellStart"/>
      <w:r w:rsidRPr="007956EA">
        <w:rPr>
          <w:rFonts w:eastAsia="Times New Roman" w:cs="Calibri"/>
          <w:sz w:val="24"/>
          <w:szCs w:val="24"/>
        </w:rPr>
        <w:t>eg</w:t>
      </w:r>
      <w:proofErr w:type="spellEnd"/>
      <w:r w:rsidRPr="007956EA">
        <w:rPr>
          <w:rFonts w:eastAsia="Times New Roman" w:cs="Calibri"/>
          <w:sz w:val="24"/>
          <w:szCs w:val="24"/>
        </w:rPr>
        <w:t>. (7 hours daily X 180 working days) during the 12 months prior to the start of the FMLA leave. These are to be actual hours worked less leave days.</w:t>
      </w:r>
      <w:r w:rsidRPr="007956EA">
        <w:rPr>
          <w:rFonts w:eastAsia="Times New Roman" w:cs="Calibri"/>
          <w:b/>
          <w:i/>
          <w:sz w:val="24"/>
          <w:szCs w:val="24"/>
        </w:rPr>
        <w:t xml:space="preserve">  </w:t>
      </w:r>
      <w:r w:rsidRPr="007956EA">
        <w:rPr>
          <w:rFonts w:eastAsia="Times New Roman" w:cs="Calibri"/>
          <w:sz w:val="24"/>
          <w:szCs w:val="24"/>
        </w:rPr>
        <w:t>An employee is eligible for up to 12 work weeks of unpaid leave in a 12 month period for the following reasons and with the appropriate documentation:</w:t>
      </w:r>
    </w:p>
    <w:p w:rsidR="00FA58F1" w:rsidRPr="007956EA" w:rsidRDefault="00FA58F1" w:rsidP="00FA58F1">
      <w:pPr>
        <w:spacing w:after="0" w:line="240" w:lineRule="auto"/>
        <w:ind w:left="360"/>
        <w:jc w:val="both"/>
        <w:rPr>
          <w:rFonts w:eastAsia="Times New Roman" w:cs="Calibri"/>
          <w:b/>
          <w:i/>
          <w:sz w:val="24"/>
          <w:szCs w:val="24"/>
        </w:rPr>
      </w:pPr>
    </w:p>
    <w:p w:rsidR="00FA58F1" w:rsidRPr="007956EA" w:rsidRDefault="00FA58F1" w:rsidP="00FA58F1">
      <w:pPr>
        <w:numPr>
          <w:ilvl w:val="0"/>
          <w:numId w:val="16"/>
        </w:numPr>
        <w:autoSpaceDE w:val="0"/>
        <w:autoSpaceDN w:val="0"/>
        <w:adjustRightInd w:val="0"/>
        <w:spacing w:after="36" w:line="240" w:lineRule="auto"/>
        <w:jc w:val="both"/>
        <w:rPr>
          <w:rFonts w:eastAsia="Times New Roman" w:cs="Calibri"/>
          <w:color w:val="000000"/>
          <w:sz w:val="24"/>
          <w:szCs w:val="24"/>
        </w:rPr>
      </w:pPr>
      <w:r w:rsidRPr="007956EA">
        <w:rPr>
          <w:rFonts w:eastAsia="Times New Roman" w:cs="Calibri"/>
          <w:color w:val="000000"/>
          <w:sz w:val="24"/>
          <w:szCs w:val="24"/>
        </w:rPr>
        <w:t>For the birth of the employee’s child and to care for such child.</w:t>
      </w:r>
    </w:p>
    <w:p w:rsidR="00FA58F1" w:rsidRPr="007956EA" w:rsidRDefault="00FA58F1" w:rsidP="00FA58F1">
      <w:pPr>
        <w:numPr>
          <w:ilvl w:val="0"/>
          <w:numId w:val="16"/>
        </w:numPr>
        <w:autoSpaceDE w:val="0"/>
        <w:autoSpaceDN w:val="0"/>
        <w:adjustRightInd w:val="0"/>
        <w:spacing w:after="36" w:line="240" w:lineRule="auto"/>
        <w:jc w:val="both"/>
        <w:rPr>
          <w:rFonts w:eastAsia="Times New Roman" w:cs="Calibri"/>
          <w:color w:val="000000"/>
          <w:sz w:val="24"/>
          <w:szCs w:val="24"/>
        </w:rPr>
      </w:pPr>
      <w:r w:rsidRPr="007956EA">
        <w:rPr>
          <w:rFonts w:eastAsia="Times New Roman" w:cs="Calibri"/>
          <w:color w:val="000000"/>
          <w:sz w:val="24"/>
          <w:szCs w:val="24"/>
        </w:rPr>
        <w:t>For the placement with the employee of a child for adoption or foster care.</w:t>
      </w:r>
    </w:p>
    <w:p w:rsidR="00FA58F1" w:rsidRPr="007956EA" w:rsidRDefault="00FA58F1" w:rsidP="00FA58F1">
      <w:pPr>
        <w:numPr>
          <w:ilvl w:val="0"/>
          <w:numId w:val="16"/>
        </w:numPr>
        <w:autoSpaceDE w:val="0"/>
        <w:autoSpaceDN w:val="0"/>
        <w:adjustRightInd w:val="0"/>
        <w:spacing w:after="36" w:line="240" w:lineRule="auto"/>
        <w:jc w:val="both"/>
        <w:rPr>
          <w:rFonts w:eastAsia="Times New Roman" w:cs="Calibri"/>
          <w:color w:val="000000"/>
          <w:sz w:val="24"/>
          <w:szCs w:val="24"/>
        </w:rPr>
      </w:pPr>
      <w:r w:rsidRPr="007956EA">
        <w:rPr>
          <w:rFonts w:eastAsia="Times New Roman" w:cs="Calibri"/>
          <w:color w:val="000000"/>
          <w:sz w:val="24"/>
          <w:szCs w:val="24"/>
        </w:rPr>
        <w:t>To care for the employee’s spouse, child, or parent who has a serious health condition.</w:t>
      </w:r>
    </w:p>
    <w:p w:rsidR="00FA58F1" w:rsidRPr="007956EA" w:rsidRDefault="00FA58F1" w:rsidP="00FA58F1">
      <w:pPr>
        <w:numPr>
          <w:ilvl w:val="0"/>
          <w:numId w:val="16"/>
        </w:numPr>
        <w:autoSpaceDE w:val="0"/>
        <w:autoSpaceDN w:val="0"/>
        <w:adjustRightInd w:val="0"/>
        <w:spacing w:after="0" w:line="240" w:lineRule="auto"/>
        <w:jc w:val="both"/>
        <w:rPr>
          <w:rFonts w:eastAsia="Times New Roman" w:cs="Calibri"/>
          <w:color w:val="000000"/>
          <w:sz w:val="24"/>
          <w:szCs w:val="24"/>
        </w:rPr>
      </w:pPr>
      <w:r w:rsidRPr="007956EA">
        <w:rPr>
          <w:rFonts w:eastAsia="Times New Roman" w:cs="Calibri"/>
          <w:color w:val="000000"/>
          <w:sz w:val="24"/>
          <w:szCs w:val="24"/>
        </w:rPr>
        <w:t>Because of the employee’s own serious health condition.</w:t>
      </w:r>
    </w:p>
    <w:p w:rsidR="00FA58F1" w:rsidRPr="007956EA" w:rsidRDefault="00FA58F1" w:rsidP="00FA58F1">
      <w:pPr>
        <w:numPr>
          <w:ilvl w:val="0"/>
          <w:numId w:val="16"/>
        </w:numPr>
        <w:autoSpaceDE w:val="0"/>
        <w:autoSpaceDN w:val="0"/>
        <w:adjustRightInd w:val="0"/>
        <w:spacing w:after="0" w:line="240" w:lineRule="auto"/>
        <w:jc w:val="both"/>
        <w:rPr>
          <w:rFonts w:eastAsia="Times New Roman" w:cs="Calibri"/>
          <w:color w:val="000000"/>
          <w:sz w:val="24"/>
          <w:szCs w:val="24"/>
        </w:rPr>
      </w:pPr>
      <w:r w:rsidRPr="007956EA">
        <w:rPr>
          <w:rFonts w:eastAsia="Times New Roman" w:cs="Calibri"/>
          <w:color w:val="000000"/>
          <w:sz w:val="24"/>
          <w:szCs w:val="24"/>
        </w:rPr>
        <w:t>Any qualifying exigency arising out of the fact that the employee’s spouse, child, or parent is a covered military member on covered activity duty.</w:t>
      </w:r>
    </w:p>
    <w:p w:rsidR="00FA58F1" w:rsidRPr="007956EA" w:rsidRDefault="00FA58F1" w:rsidP="00FA58F1">
      <w:pPr>
        <w:numPr>
          <w:ilvl w:val="0"/>
          <w:numId w:val="16"/>
        </w:numPr>
        <w:autoSpaceDE w:val="0"/>
        <w:autoSpaceDN w:val="0"/>
        <w:adjustRightInd w:val="0"/>
        <w:spacing w:after="0" w:line="240" w:lineRule="auto"/>
        <w:jc w:val="both"/>
        <w:rPr>
          <w:rFonts w:eastAsia="Times New Roman" w:cs="Calibri"/>
          <w:color w:val="000000"/>
          <w:sz w:val="24"/>
          <w:szCs w:val="24"/>
        </w:rPr>
      </w:pPr>
      <w:r w:rsidRPr="007956EA">
        <w:rPr>
          <w:rFonts w:eastAsia="Times New Roman" w:cs="Calibri"/>
          <w:color w:val="000000"/>
          <w:sz w:val="24"/>
          <w:szCs w:val="24"/>
        </w:rPr>
        <w:t>An employee eligible for FMLA leave must exhaust all accumulated sick and personal business days concurrently with unpaid FMLA leave.</w:t>
      </w:r>
    </w:p>
    <w:p w:rsidR="00FA58F1" w:rsidRPr="007956EA" w:rsidRDefault="00FA58F1" w:rsidP="00FA58F1">
      <w:pPr>
        <w:autoSpaceDE w:val="0"/>
        <w:autoSpaceDN w:val="0"/>
        <w:adjustRightInd w:val="0"/>
        <w:spacing w:after="0" w:line="240" w:lineRule="auto"/>
        <w:ind w:left="1440"/>
        <w:jc w:val="both"/>
        <w:rPr>
          <w:rFonts w:eastAsia="Times New Roman" w:cs="Calibri"/>
          <w:color w:val="000000"/>
          <w:sz w:val="24"/>
          <w:szCs w:val="24"/>
          <w:vertAlign w:val="subscript"/>
        </w:rPr>
      </w:pPr>
    </w:p>
    <w:p w:rsidR="00FA58F1" w:rsidRPr="00BA6A40" w:rsidRDefault="00FA58F1" w:rsidP="00FA58F1">
      <w:pPr>
        <w:autoSpaceDE w:val="0"/>
        <w:autoSpaceDN w:val="0"/>
        <w:adjustRightInd w:val="0"/>
        <w:spacing w:after="0" w:line="240" w:lineRule="auto"/>
        <w:jc w:val="both"/>
        <w:rPr>
          <w:rFonts w:asciiTheme="minorHAnsi" w:eastAsia="Times New Roman" w:hAnsiTheme="minorHAnsi" w:cstheme="minorHAnsi"/>
          <w:color w:val="000000"/>
          <w:sz w:val="24"/>
          <w:szCs w:val="24"/>
        </w:rPr>
      </w:pPr>
      <w:r w:rsidRPr="00BA6A40">
        <w:rPr>
          <w:rFonts w:asciiTheme="minorHAnsi" w:eastAsia="Times New Roman" w:hAnsiTheme="minorHAnsi" w:cstheme="minorHAnsi"/>
          <w:color w:val="000000"/>
          <w:sz w:val="24"/>
          <w:szCs w:val="24"/>
        </w:rPr>
        <w:t xml:space="preserve">There is a 12 week limit for benefit coverage after which the employee is responsible for 100% (COBRA) payment of all benefits. </w:t>
      </w:r>
    </w:p>
    <w:p w:rsidR="00FA58F1" w:rsidRPr="00BA6A40" w:rsidRDefault="00FA58F1" w:rsidP="00FA58F1">
      <w:pPr>
        <w:autoSpaceDE w:val="0"/>
        <w:autoSpaceDN w:val="0"/>
        <w:adjustRightInd w:val="0"/>
        <w:spacing w:after="0" w:line="240" w:lineRule="auto"/>
        <w:jc w:val="both"/>
        <w:rPr>
          <w:rFonts w:eastAsia="Times New Roman" w:cs="Calibri"/>
          <w:color w:val="000000"/>
          <w:sz w:val="24"/>
          <w:szCs w:val="24"/>
        </w:rPr>
      </w:pPr>
    </w:p>
    <w:p w:rsidR="00FA58F1" w:rsidRPr="007956EA" w:rsidRDefault="00FA58F1" w:rsidP="00FA58F1">
      <w:pPr>
        <w:autoSpaceDE w:val="0"/>
        <w:autoSpaceDN w:val="0"/>
        <w:adjustRightInd w:val="0"/>
        <w:spacing w:after="0" w:line="240" w:lineRule="auto"/>
        <w:jc w:val="both"/>
        <w:rPr>
          <w:rFonts w:eastAsia="Times New Roman" w:cs="Calibri"/>
          <w:color w:val="000000"/>
          <w:sz w:val="24"/>
          <w:szCs w:val="24"/>
        </w:rPr>
      </w:pPr>
      <w:r w:rsidRPr="007956EA">
        <w:rPr>
          <w:rFonts w:eastAsia="Times New Roman" w:cs="Calibri"/>
          <w:color w:val="000000"/>
          <w:sz w:val="24"/>
          <w:szCs w:val="24"/>
        </w:rPr>
        <w:t>In addition, eligible employees are entitled 26 workweeks of leave during a single 12-month period to care for a covered service member with a serious injury or illness who is the spouse, child, parent, or next of kin of the employee.</w:t>
      </w:r>
    </w:p>
    <w:p w:rsidR="00FA58F1" w:rsidRPr="007956EA" w:rsidRDefault="00FA58F1" w:rsidP="00FA58F1">
      <w:pPr>
        <w:autoSpaceDE w:val="0"/>
        <w:autoSpaceDN w:val="0"/>
        <w:adjustRightInd w:val="0"/>
        <w:spacing w:after="0" w:line="240" w:lineRule="auto"/>
        <w:jc w:val="both"/>
        <w:rPr>
          <w:rFonts w:eastAsia="Times New Roman" w:cs="Calibri"/>
          <w:color w:val="000000"/>
          <w:sz w:val="24"/>
          <w:szCs w:val="24"/>
        </w:rPr>
      </w:pPr>
    </w:p>
    <w:p w:rsidR="00FA58F1" w:rsidRPr="007956EA" w:rsidRDefault="00FA58F1" w:rsidP="00FA58F1">
      <w:pPr>
        <w:autoSpaceDE w:val="0"/>
        <w:autoSpaceDN w:val="0"/>
        <w:adjustRightInd w:val="0"/>
        <w:spacing w:after="0" w:line="240" w:lineRule="auto"/>
        <w:jc w:val="both"/>
        <w:rPr>
          <w:rFonts w:eastAsia="Times New Roman" w:cs="Calibri"/>
          <w:color w:val="000000"/>
          <w:sz w:val="24"/>
          <w:szCs w:val="24"/>
        </w:rPr>
      </w:pPr>
      <w:r w:rsidRPr="007956EA">
        <w:rPr>
          <w:rFonts w:eastAsia="Times New Roman" w:cs="Calibri"/>
          <w:color w:val="000000"/>
          <w:sz w:val="24"/>
          <w:szCs w:val="24"/>
        </w:rPr>
        <w:t xml:space="preserve">It is the employee’s responsibility to provide notification if FMLA is needed.  The twelve (12) month period measured forward from the date the staff member’s first FMLA leave begins (i.e., the “leave year” is specific to each individual staff member).  </w:t>
      </w:r>
    </w:p>
    <w:p w:rsidR="00FA58F1" w:rsidRPr="007956EA" w:rsidRDefault="00FA58F1" w:rsidP="00FA58F1">
      <w:pPr>
        <w:spacing w:after="0" w:line="240" w:lineRule="auto"/>
        <w:jc w:val="both"/>
        <w:rPr>
          <w:rFonts w:eastAsia="Times New Roman" w:cs="Calibri"/>
          <w:sz w:val="24"/>
          <w:szCs w:val="24"/>
        </w:rPr>
      </w:pPr>
    </w:p>
    <w:p w:rsidR="00FA58F1" w:rsidRPr="007956EA" w:rsidRDefault="00FA58F1" w:rsidP="00FA58F1">
      <w:pPr>
        <w:spacing w:after="0" w:line="240" w:lineRule="auto"/>
        <w:jc w:val="both"/>
        <w:rPr>
          <w:rFonts w:eastAsia="Times New Roman" w:cs="Calibri"/>
          <w:sz w:val="24"/>
          <w:szCs w:val="24"/>
        </w:rPr>
      </w:pPr>
      <w:r w:rsidRPr="007956EA">
        <w:rPr>
          <w:rFonts w:eastAsia="Times New Roman" w:cs="Calibri"/>
          <w:sz w:val="24"/>
          <w:szCs w:val="24"/>
        </w:rPr>
        <w:t>Forms for requesting FMLA are in the appendix of this handbook and are also available from the Human Resources office.</w:t>
      </w:r>
    </w:p>
    <w:p w:rsidR="00FA58F1" w:rsidRPr="007956EA" w:rsidRDefault="00FA58F1" w:rsidP="00D654F6">
      <w:pPr>
        <w:pStyle w:val="NoSpacing"/>
        <w:rPr>
          <w:sz w:val="24"/>
          <w:szCs w:val="24"/>
        </w:rPr>
      </w:pPr>
    </w:p>
    <w:p w:rsidR="00294B2F" w:rsidRPr="00BA6A40" w:rsidRDefault="00FA58F1" w:rsidP="00FA58F1">
      <w:pPr>
        <w:pStyle w:val="NoSpacing"/>
        <w:jc w:val="center"/>
        <w:rPr>
          <w:sz w:val="24"/>
          <w:szCs w:val="24"/>
        </w:rPr>
      </w:pPr>
      <w:r w:rsidRPr="00BA6A40">
        <w:rPr>
          <w:sz w:val="24"/>
          <w:szCs w:val="24"/>
        </w:rPr>
        <w:t>VACATION AND HOLIDAYS FOR 12 MONTH ADMINISTRATORS</w:t>
      </w:r>
    </w:p>
    <w:p w:rsidR="00FA58F1" w:rsidRPr="007956EA" w:rsidRDefault="00FA58F1" w:rsidP="00FA58F1">
      <w:pPr>
        <w:pStyle w:val="NoSpacing"/>
        <w:jc w:val="center"/>
        <w:rPr>
          <w:b/>
          <w:sz w:val="24"/>
          <w:szCs w:val="24"/>
        </w:rPr>
      </w:pPr>
    </w:p>
    <w:p w:rsidR="00FA58F1" w:rsidRPr="007956EA" w:rsidRDefault="00FA58F1" w:rsidP="00FA58F1">
      <w:pPr>
        <w:pStyle w:val="NoSpacing"/>
        <w:rPr>
          <w:sz w:val="24"/>
          <w:szCs w:val="24"/>
          <w:u w:val="single"/>
        </w:rPr>
      </w:pPr>
      <w:r w:rsidRPr="007956EA">
        <w:rPr>
          <w:sz w:val="24"/>
          <w:szCs w:val="24"/>
          <w:u w:val="single"/>
        </w:rPr>
        <w:t>Vacation</w:t>
      </w:r>
    </w:p>
    <w:p w:rsidR="00632F65" w:rsidRDefault="00FA58F1" w:rsidP="00632F65">
      <w:pPr>
        <w:pStyle w:val="NoSpacing"/>
        <w:rPr>
          <w:sz w:val="24"/>
          <w:szCs w:val="24"/>
        </w:rPr>
      </w:pPr>
      <w:r w:rsidRPr="007956EA">
        <w:rPr>
          <w:sz w:val="24"/>
          <w:szCs w:val="24"/>
        </w:rPr>
        <w:t xml:space="preserve">Each twelve (12) month (260 contract day) administrator is granted 20 paid vacation days per year. </w:t>
      </w:r>
      <w:r w:rsidR="00632F65">
        <w:rPr>
          <w:sz w:val="24"/>
          <w:szCs w:val="24"/>
        </w:rPr>
        <w:t xml:space="preserve"> </w:t>
      </w:r>
      <w:r w:rsidR="00632F65" w:rsidRPr="00632F65">
        <w:rPr>
          <w:sz w:val="24"/>
          <w:szCs w:val="24"/>
        </w:rPr>
        <w:t>Each twelve (12) month (260-contract day) administrator is granted one week of vacation days during the Spring Break.</w:t>
      </w:r>
    </w:p>
    <w:p w:rsidR="00BA6A40" w:rsidRDefault="00FA58F1" w:rsidP="00BA6A40">
      <w:pPr>
        <w:pStyle w:val="NoSpacing"/>
        <w:rPr>
          <w:b/>
          <w:i/>
          <w:sz w:val="24"/>
          <w:szCs w:val="24"/>
        </w:rPr>
      </w:pPr>
      <w:r w:rsidRPr="007956EA">
        <w:rPr>
          <w:sz w:val="24"/>
          <w:szCs w:val="24"/>
        </w:rPr>
        <w:t xml:space="preserve"> </w:t>
      </w:r>
      <w:r w:rsidR="00BA6A40">
        <w:rPr>
          <w:b/>
          <w:i/>
          <w:sz w:val="24"/>
          <w:szCs w:val="24"/>
        </w:rPr>
        <w:t xml:space="preserve">For </w:t>
      </w:r>
      <w:r w:rsidR="00BA6A40" w:rsidRPr="00BA6A40">
        <w:rPr>
          <w:b/>
          <w:i/>
          <w:sz w:val="24"/>
          <w:szCs w:val="24"/>
        </w:rPr>
        <w:t>Executive Director</w:t>
      </w:r>
      <w:r w:rsidR="00BA6A40">
        <w:rPr>
          <w:b/>
          <w:i/>
          <w:sz w:val="24"/>
          <w:szCs w:val="24"/>
        </w:rPr>
        <w:t xml:space="preserve">, refer to </w:t>
      </w:r>
      <w:r w:rsidR="00BA6A40" w:rsidRPr="00BA6A40">
        <w:rPr>
          <w:b/>
          <w:i/>
          <w:sz w:val="24"/>
          <w:szCs w:val="24"/>
        </w:rPr>
        <w:t>Contract</w:t>
      </w:r>
      <w:r w:rsidR="00BA6A40">
        <w:rPr>
          <w:b/>
          <w:i/>
          <w:sz w:val="24"/>
          <w:szCs w:val="24"/>
        </w:rPr>
        <w:t xml:space="preserve"> Language</w:t>
      </w:r>
    </w:p>
    <w:p w:rsidR="00632F65" w:rsidRDefault="00632F65" w:rsidP="00BA6A40">
      <w:pPr>
        <w:pStyle w:val="NoSpacing"/>
        <w:rPr>
          <w:sz w:val="24"/>
          <w:szCs w:val="24"/>
        </w:rPr>
      </w:pPr>
    </w:p>
    <w:p w:rsidR="009B027A" w:rsidRPr="007956EA" w:rsidRDefault="009B027A" w:rsidP="00FA58F1">
      <w:pPr>
        <w:pStyle w:val="NoSpacing"/>
        <w:rPr>
          <w:sz w:val="24"/>
          <w:szCs w:val="24"/>
        </w:rPr>
      </w:pPr>
    </w:p>
    <w:p w:rsidR="00FA58F1" w:rsidRDefault="00FA58F1" w:rsidP="00FA58F1">
      <w:pPr>
        <w:pStyle w:val="NoSpacing"/>
        <w:rPr>
          <w:sz w:val="24"/>
          <w:szCs w:val="24"/>
        </w:rPr>
      </w:pPr>
      <w:r w:rsidRPr="007956EA">
        <w:rPr>
          <w:sz w:val="24"/>
          <w:szCs w:val="24"/>
        </w:rPr>
        <w:t>Up to ten (10) unused vacation days may carry over</w:t>
      </w:r>
      <w:r w:rsidR="00D102DF" w:rsidRPr="007956EA">
        <w:rPr>
          <w:sz w:val="24"/>
          <w:szCs w:val="24"/>
        </w:rPr>
        <w:t xml:space="preserve"> </w:t>
      </w:r>
      <w:r w:rsidRPr="007956EA">
        <w:rPr>
          <w:sz w:val="24"/>
          <w:szCs w:val="24"/>
        </w:rPr>
        <w:t>into the next contract</w:t>
      </w:r>
      <w:r w:rsidR="00D102DF" w:rsidRPr="007956EA">
        <w:rPr>
          <w:sz w:val="24"/>
          <w:szCs w:val="24"/>
        </w:rPr>
        <w:t xml:space="preserve"> </w:t>
      </w:r>
      <w:r w:rsidRPr="007956EA">
        <w:rPr>
          <w:sz w:val="24"/>
          <w:szCs w:val="24"/>
        </w:rPr>
        <w:t>year with a maximum accumulation of thirty (30) days.  Vacation days may be taken in full or half day increments only.  Employees much request vacation leave from</w:t>
      </w:r>
      <w:r w:rsidR="00D102DF" w:rsidRPr="007956EA">
        <w:rPr>
          <w:sz w:val="24"/>
          <w:szCs w:val="24"/>
        </w:rPr>
        <w:t xml:space="preserve"> </w:t>
      </w:r>
      <w:r w:rsidRPr="007956EA">
        <w:rPr>
          <w:sz w:val="24"/>
          <w:szCs w:val="24"/>
        </w:rPr>
        <w:t>their immediate supervisor at least four (4) working days in advance, and</w:t>
      </w:r>
      <w:r w:rsidR="00D102DF" w:rsidRPr="007956EA">
        <w:rPr>
          <w:sz w:val="24"/>
          <w:szCs w:val="24"/>
        </w:rPr>
        <w:t xml:space="preserve"> </w:t>
      </w:r>
      <w:r w:rsidRPr="007956EA">
        <w:rPr>
          <w:sz w:val="24"/>
          <w:szCs w:val="24"/>
        </w:rPr>
        <w:t>any grant of such leave request is within the immediate supervisor’s discretion.  A copy of the approved vacation request shall be forwarded to the SSSMC Office M</w:t>
      </w:r>
      <w:r w:rsidR="00D102DF" w:rsidRPr="007956EA">
        <w:rPr>
          <w:sz w:val="24"/>
          <w:szCs w:val="24"/>
        </w:rPr>
        <w:t>a</w:t>
      </w:r>
      <w:r w:rsidRPr="007956EA">
        <w:rPr>
          <w:sz w:val="24"/>
          <w:szCs w:val="24"/>
        </w:rPr>
        <w:t>nager.  Exce</w:t>
      </w:r>
      <w:r w:rsidR="00D102DF" w:rsidRPr="007956EA">
        <w:rPr>
          <w:sz w:val="24"/>
          <w:szCs w:val="24"/>
        </w:rPr>
        <w:t>p</w:t>
      </w:r>
      <w:r w:rsidRPr="007956EA">
        <w:rPr>
          <w:sz w:val="24"/>
          <w:szCs w:val="24"/>
        </w:rPr>
        <w:t>t for first-year employees specif</w:t>
      </w:r>
      <w:r w:rsidR="00D102DF" w:rsidRPr="007956EA">
        <w:rPr>
          <w:sz w:val="24"/>
          <w:szCs w:val="24"/>
        </w:rPr>
        <w:t xml:space="preserve">ied, employees who voluntarily </w:t>
      </w:r>
      <w:r w:rsidRPr="007956EA">
        <w:rPr>
          <w:sz w:val="24"/>
          <w:szCs w:val="24"/>
        </w:rPr>
        <w:t>resign are entitled to receive a payout of any unused vacation</w:t>
      </w:r>
      <w:r w:rsidR="00D102DF" w:rsidRPr="007956EA">
        <w:rPr>
          <w:sz w:val="24"/>
          <w:szCs w:val="24"/>
        </w:rPr>
        <w:t xml:space="preserve"> </w:t>
      </w:r>
      <w:r w:rsidRPr="007956EA">
        <w:rPr>
          <w:sz w:val="24"/>
          <w:szCs w:val="24"/>
        </w:rPr>
        <w:t>time. Employees who separate from</w:t>
      </w:r>
      <w:r w:rsidR="00D102DF" w:rsidRPr="007956EA">
        <w:rPr>
          <w:sz w:val="24"/>
          <w:szCs w:val="24"/>
        </w:rPr>
        <w:t xml:space="preserve"> </w:t>
      </w:r>
      <w:r w:rsidRPr="007956EA">
        <w:rPr>
          <w:sz w:val="24"/>
          <w:szCs w:val="24"/>
        </w:rPr>
        <w:t>employment for any other r</w:t>
      </w:r>
      <w:r w:rsidR="00D102DF" w:rsidRPr="007956EA">
        <w:rPr>
          <w:sz w:val="24"/>
          <w:szCs w:val="24"/>
        </w:rPr>
        <w:t>e</w:t>
      </w:r>
      <w:r w:rsidRPr="007956EA">
        <w:rPr>
          <w:sz w:val="24"/>
          <w:szCs w:val="24"/>
        </w:rPr>
        <w:t>ason are not entitled to</w:t>
      </w:r>
      <w:r w:rsidR="00D102DF" w:rsidRPr="007956EA">
        <w:rPr>
          <w:sz w:val="24"/>
          <w:szCs w:val="24"/>
        </w:rPr>
        <w:t xml:space="preserve"> </w:t>
      </w:r>
      <w:r w:rsidRPr="007956EA">
        <w:rPr>
          <w:sz w:val="24"/>
          <w:szCs w:val="24"/>
        </w:rPr>
        <w:t>receive a</w:t>
      </w:r>
      <w:r w:rsidR="00D102DF" w:rsidRPr="007956EA">
        <w:rPr>
          <w:sz w:val="24"/>
          <w:szCs w:val="24"/>
        </w:rPr>
        <w:t xml:space="preserve"> </w:t>
      </w:r>
      <w:r w:rsidRPr="007956EA">
        <w:rPr>
          <w:sz w:val="24"/>
          <w:szCs w:val="24"/>
        </w:rPr>
        <w:t>payout of any unus</w:t>
      </w:r>
      <w:r w:rsidR="00D102DF" w:rsidRPr="007956EA">
        <w:rPr>
          <w:sz w:val="24"/>
          <w:szCs w:val="24"/>
        </w:rPr>
        <w:t>ed vacation time.</w:t>
      </w:r>
    </w:p>
    <w:p w:rsidR="000D7A15" w:rsidRDefault="000D7A15" w:rsidP="00FA58F1">
      <w:pPr>
        <w:pStyle w:val="NoSpacing"/>
        <w:rPr>
          <w:sz w:val="24"/>
          <w:szCs w:val="24"/>
        </w:rPr>
      </w:pPr>
    </w:p>
    <w:p w:rsidR="00FA58F1" w:rsidRPr="007956EA" w:rsidRDefault="00FA58F1" w:rsidP="00FA58F1">
      <w:pPr>
        <w:pStyle w:val="NoSpacing"/>
        <w:rPr>
          <w:sz w:val="24"/>
          <w:szCs w:val="24"/>
        </w:rPr>
      </w:pPr>
    </w:p>
    <w:p w:rsidR="00226A13" w:rsidRPr="007956EA" w:rsidRDefault="00226A13" w:rsidP="00226A13">
      <w:pPr>
        <w:autoSpaceDE w:val="0"/>
        <w:autoSpaceDN w:val="0"/>
        <w:adjustRightInd w:val="0"/>
        <w:spacing w:after="0" w:line="240" w:lineRule="auto"/>
        <w:jc w:val="both"/>
        <w:rPr>
          <w:rFonts w:eastAsia="Times New Roman" w:cs="Calibri"/>
          <w:sz w:val="24"/>
          <w:szCs w:val="24"/>
        </w:rPr>
      </w:pPr>
      <w:r w:rsidRPr="00226A13">
        <w:rPr>
          <w:rFonts w:eastAsia="Times New Roman" w:cs="Calibri"/>
          <w:sz w:val="24"/>
          <w:szCs w:val="24"/>
          <w:u w:val="single"/>
        </w:rPr>
        <w:t>Scheduled Holidays</w:t>
      </w:r>
      <w:r w:rsidRPr="00226A13">
        <w:rPr>
          <w:rFonts w:eastAsia="Times New Roman" w:cs="Calibri"/>
          <w:sz w:val="24"/>
          <w:szCs w:val="24"/>
        </w:rPr>
        <w:t xml:space="preserve"> </w:t>
      </w:r>
    </w:p>
    <w:p w:rsidR="00226A13" w:rsidRDefault="00226A13" w:rsidP="00226A13">
      <w:pPr>
        <w:autoSpaceDE w:val="0"/>
        <w:autoSpaceDN w:val="0"/>
        <w:adjustRightInd w:val="0"/>
        <w:spacing w:after="0" w:line="240" w:lineRule="auto"/>
        <w:jc w:val="both"/>
        <w:rPr>
          <w:rFonts w:eastAsia="Times New Roman" w:cs="Calibri"/>
          <w:sz w:val="24"/>
          <w:szCs w:val="24"/>
        </w:rPr>
      </w:pPr>
      <w:r w:rsidRPr="007956EA">
        <w:rPr>
          <w:rFonts w:eastAsia="Times New Roman" w:cs="Calibri"/>
          <w:sz w:val="24"/>
          <w:szCs w:val="24"/>
        </w:rPr>
        <w:t>The following are paid holidays for all twelve (12) month administrators:</w:t>
      </w:r>
    </w:p>
    <w:p w:rsidR="00BA6A40" w:rsidRDefault="00BA6A40" w:rsidP="00BA6A40">
      <w:pPr>
        <w:pStyle w:val="NoSpacing"/>
        <w:rPr>
          <w:sz w:val="24"/>
          <w:szCs w:val="24"/>
        </w:rPr>
      </w:pPr>
      <w:r>
        <w:rPr>
          <w:b/>
          <w:i/>
          <w:sz w:val="24"/>
          <w:szCs w:val="24"/>
        </w:rPr>
        <w:t xml:space="preserve">For </w:t>
      </w:r>
      <w:r w:rsidRPr="00BA6A40">
        <w:rPr>
          <w:b/>
          <w:i/>
          <w:sz w:val="24"/>
          <w:szCs w:val="24"/>
        </w:rPr>
        <w:t>Executive Director</w:t>
      </w:r>
      <w:r>
        <w:rPr>
          <w:b/>
          <w:i/>
          <w:sz w:val="24"/>
          <w:szCs w:val="24"/>
        </w:rPr>
        <w:t xml:space="preserve">, refer to </w:t>
      </w:r>
      <w:r w:rsidRPr="00BA6A40">
        <w:rPr>
          <w:b/>
          <w:i/>
          <w:sz w:val="24"/>
          <w:szCs w:val="24"/>
        </w:rPr>
        <w:t>Contract</w:t>
      </w:r>
      <w:r>
        <w:rPr>
          <w:b/>
          <w:i/>
          <w:sz w:val="24"/>
          <w:szCs w:val="24"/>
        </w:rPr>
        <w:t xml:space="preserve"> Language</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Labor Day</w:t>
      </w:r>
    </w:p>
    <w:p w:rsid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Friday of Fall Break</w:t>
      </w:r>
    </w:p>
    <w:p w:rsidR="00507A8E" w:rsidRPr="00226A13" w:rsidRDefault="00507A8E" w:rsidP="00226A13">
      <w:pPr>
        <w:spacing w:after="0" w:line="240" w:lineRule="auto"/>
        <w:ind w:firstLine="720"/>
        <w:rPr>
          <w:rFonts w:eastAsia="Times New Roman" w:cs="Calibri"/>
          <w:sz w:val="24"/>
          <w:szCs w:val="24"/>
        </w:rPr>
      </w:pPr>
      <w:r>
        <w:rPr>
          <w:rFonts w:eastAsia="Times New Roman" w:cs="Calibri"/>
          <w:sz w:val="24"/>
          <w:szCs w:val="24"/>
        </w:rPr>
        <w:t>Wednesday before Thanksgiving</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Thanksgiving Day</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Friday after Thanksgiving</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Christmas Eve and Christmas Day</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New Year’s Eve and New Year’s Day</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Martin Luther King Day</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t>Presidents Day (unless snow make-up day)</w:t>
      </w:r>
    </w:p>
    <w:p w:rsidR="00226A13" w:rsidRPr="00226A13" w:rsidRDefault="00226A13" w:rsidP="00226A13">
      <w:pPr>
        <w:spacing w:after="0" w:line="240" w:lineRule="auto"/>
        <w:ind w:firstLine="720"/>
        <w:rPr>
          <w:rFonts w:eastAsia="Times New Roman" w:cs="Calibri"/>
          <w:sz w:val="24"/>
          <w:szCs w:val="24"/>
        </w:rPr>
      </w:pPr>
      <w:r w:rsidRPr="00226A13">
        <w:rPr>
          <w:rFonts w:eastAsia="Times New Roman" w:cs="Calibri"/>
          <w:sz w:val="24"/>
          <w:szCs w:val="24"/>
        </w:rPr>
        <w:lastRenderedPageBreak/>
        <w:t>Memorial Day</w:t>
      </w:r>
    </w:p>
    <w:p w:rsidR="00FA58F1" w:rsidRPr="007956EA" w:rsidRDefault="00FA58F1" w:rsidP="00FA58F1">
      <w:pPr>
        <w:pStyle w:val="NoSpacing"/>
        <w:rPr>
          <w:sz w:val="24"/>
          <w:szCs w:val="24"/>
        </w:rPr>
      </w:pPr>
    </w:p>
    <w:p w:rsidR="004A10CC" w:rsidRDefault="004A10CC" w:rsidP="009545C0">
      <w:pPr>
        <w:spacing w:after="0" w:line="240" w:lineRule="auto"/>
        <w:jc w:val="center"/>
        <w:rPr>
          <w:rFonts w:eastAsia="Times New Roman" w:cs="Calibri"/>
          <w:b/>
          <w:bCs/>
          <w:iCs/>
          <w:sz w:val="24"/>
          <w:szCs w:val="24"/>
        </w:rPr>
      </w:pPr>
    </w:p>
    <w:p w:rsidR="004A10CC" w:rsidRDefault="004A10CC" w:rsidP="009545C0">
      <w:pPr>
        <w:spacing w:after="0" w:line="240" w:lineRule="auto"/>
        <w:jc w:val="center"/>
        <w:rPr>
          <w:rFonts w:eastAsia="Times New Roman" w:cs="Calibri"/>
          <w:b/>
          <w:bCs/>
          <w:iCs/>
          <w:sz w:val="24"/>
          <w:szCs w:val="24"/>
        </w:rPr>
      </w:pPr>
    </w:p>
    <w:p w:rsidR="004A10CC" w:rsidRDefault="004A10CC" w:rsidP="009545C0">
      <w:pPr>
        <w:spacing w:after="0" w:line="240" w:lineRule="auto"/>
        <w:jc w:val="center"/>
        <w:rPr>
          <w:rFonts w:eastAsia="Times New Roman" w:cs="Calibri"/>
          <w:b/>
          <w:bCs/>
          <w:iCs/>
          <w:sz w:val="24"/>
          <w:szCs w:val="24"/>
        </w:rPr>
      </w:pPr>
    </w:p>
    <w:p w:rsidR="004A10CC" w:rsidRDefault="004A10CC" w:rsidP="009545C0">
      <w:pPr>
        <w:spacing w:after="0" w:line="240" w:lineRule="auto"/>
        <w:jc w:val="center"/>
        <w:rPr>
          <w:rFonts w:eastAsia="Times New Roman" w:cs="Calibri"/>
          <w:b/>
          <w:bCs/>
          <w:iCs/>
          <w:sz w:val="24"/>
          <w:szCs w:val="24"/>
        </w:rPr>
      </w:pPr>
    </w:p>
    <w:p w:rsidR="009545C0" w:rsidRPr="009545C0" w:rsidRDefault="009545C0" w:rsidP="009545C0">
      <w:pPr>
        <w:spacing w:after="0" w:line="240" w:lineRule="auto"/>
        <w:jc w:val="center"/>
        <w:rPr>
          <w:rFonts w:eastAsia="Times New Roman" w:cs="Calibri"/>
          <w:bCs/>
          <w:iCs/>
          <w:sz w:val="24"/>
          <w:szCs w:val="24"/>
        </w:rPr>
      </w:pPr>
      <w:r w:rsidRPr="009545C0">
        <w:rPr>
          <w:rFonts w:eastAsia="Times New Roman" w:cs="Calibri"/>
          <w:b/>
          <w:bCs/>
          <w:iCs/>
          <w:sz w:val="24"/>
          <w:szCs w:val="24"/>
        </w:rPr>
        <w:t>WAGE POLICIES</w:t>
      </w:r>
    </w:p>
    <w:p w:rsidR="009545C0" w:rsidRPr="009545C0" w:rsidRDefault="009545C0" w:rsidP="009545C0">
      <w:pPr>
        <w:spacing w:after="0" w:line="240" w:lineRule="auto"/>
        <w:rPr>
          <w:rFonts w:eastAsia="Times New Roman" w:cs="Calibri"/>
          <w:bCs/>
          <w:iCs/>
          <w:sz w:val="24"/>
          <w:szCs w:val="24"/>
        </w:rPr>
      </w:pPr>
    </w:p>
    <w:p w:rsidR="009545C0" w:rsidRPr="009545C0" w:rsidRDefault="009545C0" w:rsidP="009545C0">
      <w:pPr>
        <w:spacing w:after="0" w:line="240" w:lineRule="auto"/>
        <w:rPr>
          <w:rFonts w:eastAsia="Times New Roman" w:cs="Calibri"/>
          <w:bCs/>
          <w:iCs/>
          <w:sz w:val="24"/>
          <w:szCs w:val="24"/>
          <w:u w:val="single"/>
        </w:rPr>
      </w:pPr>
      <w:r w:rsidRPr="009545C0">
        <w:rPr>
          <w:rFonts w:eastAsia="Times New Roman" w:cs="Calibri"/>
          <w:bCs/>
          <w:iCs/>
          <w:sz w:val="24"/>
          <w:szCs w:val="24"/>
          <w:u w:val="single"/>
        </w:rPr>
        <w:t>Work Year</w:t>
      </w:r>
    </w:p>
    <w:p w:rsidR="009545C0" w:rsidRPr="009545C0" w:rsidRDefault="009545C0" w:rsidP="009545C0">
      <w:pPr>
        <w:spacing w:after="0" w:line="240" w:lineRule="auto"/>
        <w:jc w:val="both"/>
        <w:rPr>
          <w:rFonts w:asciiTheme="minorHAnsi" w:eastAsia="Times New Roman" w:hAnsiTheme="minorHAnsi" w:cstheme="minorHAnsi"/>
          <w:bCs/>
          <w:iCs/>
          <w:sz w:val="24"/>
          <w:szCs w:val="24"/>
        </w:rPr>
      </w:pPr>
      <w:r w:rsidRPr="009545C0">
        <w:rPr>
          <w:rFonts w:asciiTheme="minorHAnsi" w:eastAsia="Times New Roman" w:hAnsiTheme="minorHAnsi" w:cstheme="minorHAnsi"/>
          <w:bCs/>
          <w:iCs/>
          <w:sz w:val="24"/>
          <w:szCs w:val="24"/>
        </w:rPr>
        <w:t>The work year is from July 1 through June 30.</w:t>
      </w:r>
    </w:p>
    <w:p w:rsidR="009545C0" w:rsidRPr="009545C0" w:rsidRDefault="009545C0" w:rsidP="009545C0">
      <w:pPr>
        <w:spacing w:after="0" w:line="240" w:lineRule="auto"/>
        <w:rPr>
          <w:rFonts w:eastAsia="Times New Roman" w:cs="Calibri"/>
          <w:bCs/>
          <w:iCs/>
          <w:sz w:val="24"/>
          <w:szCs w:val="24"/>
          <w:u w:val="single"/>
        </w:rPr>
      </w:pPr>
    </w:p>
    <w:p w:rsidR="009545C0" w:rsidRPr="009545C0" w:rsidRDefault="009545C0" w:rsidP="009545C0">
      <w:pPr>
        <w:spacing w:after="0" w:line="240" w:lineRule="auto"/>
        <w:rPr>
          <w:rFonts w:eastAsia="Times New Roman" w:cs="Calibri"/>
          <w:bCs/>
          <w:iCs/>
          <w:sz w:val="24"/>
          <w:szCs w:val="24"/>
          <w:u w:val="single"/>
        </w:rPr>
      </w:pPr>
      <w:r w:rsidRPr="009545C0">
        <w:rPr>
          <w:rFonts w:eastAsia="Times New Roman" w:cs="Calibri"/>
          <w:bCs/>
          <w:iCs/>
          <w:sz w:val="24"/>
          <w:szCs w:val="24"/>
          <w:u w:val="single"/>
        </w:rPr>
        <w:t>Salaries</w:t>
      </w:r>
    </w:p>
    <w:p w:rsidR="009545C0" w:rsidRPr="009545C0" w:rsidRDefault="009545C0" w:rsidP="009545C0">
      <w:pPr>
        <w:spacing w:after="0" w:line="240" w:lineRule="auto"/>
        <w:jc w:val="both"/>
        <w:rPr>
          <w:rFonts w:eastAsia="Times New Roman" w:cs="Calibri"/>
          <w:sz w:val="24"/>
          <w:szCs w:val="24"/>
        </w:rPr>
      </w:pPr>
      <w:r w:rsidRPr="009545C0">
        <w:rPr>
          <w:rFonts w:eastAsia="Times New Roman" w:cs="Calibri"/>
          <w:sz w:val="24"/>
          <w:szCs w:val="24"/>
        </w:rPr>
        <w:t>The Board adopts salary schedules annually effective the beginning of the first full payroll period after July 1</w:t>
      </w:r>
      <w:r w:rsidRPr="009545C0">
        <w:rPr>
          <w:rFonts w:eastAsia="Times New Roman" w:cs="Calibri"/>
          <w:sz w:val="24"/>
          <w:szCs w:val="24"/>
          <w:vertAlign w:val="superscript"/>
        </w:rPr>
        <w:t>st</w:t>
      </w:r>
      <w:r w:rsidRPr="009545C0">
        <w:rPr>
          <w:rFonts w:eastAsia="Times New Roman" w:cs="Calibri"/>
          <w:sz w:val="24"/>
          <w:szCs w:val="24"/>
        </w:rPr>
        <w:t xml:space="preserve"> of each year. </w:t>
      </w:r>
    </w:p>
    <w:p w:rsidR="009545C0" w:rsidRPr="009545C0" w:rsidRDefault="009545C0" w:rsidP="009545C0">
      <w:pPr>
        <w:keepNext/>
        <w:spacing w:before="240" w:after="0" w:line="240" w:lineRule="auto"/>
        <w:jc w:val="both"/>
        <w:outlineLvl w:val="2"/>
        <w:rPr>
          <w:rFonts w:eastAsia="Times New Roman" w:cs="Calibri"/>
          <w:sz w:val="24"/>
          <w:szCs w:val="24"/>
          <w:u w:val="single"/>
        </w:rPr>
      </w:pPr>
      <w:r w:rsidRPr="009545C0">
        <w:rPr>
          <w:rFonts w:eastAsia="Times New Roman" w:cs="Calibri"/>
          <w:sz w:val="24"/>
          <w:szCs w:val="24"/>
          <w:u w:val="single"/>
        </w:rPr>
        <w:t>Payment of Salary</w:t>
      </w:r>
    </w:p>
    <w:p w:rsidR="009545C0" w:rsidRPr="009545C0" w:rsidRDefault="009545C0" w:rsidP="009545C0">
      <w:pPr>
        <w:spacing w:after="0" w:line="240" w:lineRule="auto"/>
        <w:rPr>
          <w:rFonts w:asciiTheme="minorHAnsi" w:eastAsia="Times New Roman" w:hAnsiTheme="minorHAnsi" w:cstheme="minorHAnsi"/>
          <w:sz w:val="24"/>
          <w:szCs w:val="24"/>
        </w:rPr>
      </w:pPr>
      <w:r w:rsidRPr="009545C0">
        <w:rPr>
          <w:rFonts w:asciiTheme="minorHAnsi" w:eastAsia="Times New Roman" w:hAnsiTheme="minorHAnsi" w:cstheme="minorHAnsi"/>
          <w:sz w:val="24"/>
          <w:szCs w:val="24"/>
        </w:rPr>
        <w:t>Employees shall be paid monthly on the 5</w:t>
      </w:r>
      <w:r w:rsidRPr="009545C0">
        <w:rPr>
          <w:rFonts w:asciiTheme="minorHAnsi" w:eastAsia="Times New Roman" w:hAnsiTheme="minorHAnsi" w:cstheme="minorHAnsi"/>
          <w:sz w:val="24"/>
          <w:szCs w:val="24"/>
          <w:vertAlign w:val="superscript"/>
        </w:rPr>
        <w:t>th</w:t>
      </w:r>
      <w:r w:rsidRPr="009545C0">
        <w:rPr>
          <w:rFonts w:asciiTheme="minorHAnsi" w:eastAsia="Times New Roman" w:hAnsiTheme="minorHAnsi" w:cstheme="minorHAnsi"/>
          <w:sz w:val="24"/>
          <w:szCs w:val="24"/>
        </w:rPr>
        <w:t xml:space="preserve"> and 20</w:t>
      </w:r>
      <w:r w:rsidRPr="009545C0">
        <w:rPr>
          <w:rFonts w:asciiTheme="minorHAnsi" w:eastAsia="Times New Roman" w:hAnsiTheme="minorHAnsi" w:cstheme="minorHAnsi"/>
          <w:sz w:val="24"/>
          <w:szCs w:val="24"/>
          <w:vertAlign w:val="superscript"/>
        </w:rPr>
        <w:t>th</w:t>
      </w:r>
      <w:r w:rsidRPr="009545C0">
        <w:rPr>
          <w:rFonts w:asciiTheme="minorHAnsi" w:eastAsia="Times New Roman" w:hAnsiTheme="minorHAnsi" w:cstheme="minorHAnsi"/>
          <w:sz w:val="24"/>
          <w:szCs w:val="24"/>
        </w:rPr>
        <w:t xml:space="preserve">. </w:t>
      </w:r>
    </w:p>
    <w:p w:rsidR="009545C0" w:rsidRPr="009545C0" w:rsidRDefault="009545C0" w:rsidP="009545C0">
      <w:pPr>
        <w:keepNext/>
        <w:spacing w:before="240" w:after="60" w:line="240" w:lineRule="auto"/>
        <w:outlineLvl w:val="2"/>
        <w:rPr>
          <w:rFonts w:eastAsia="Times New Roman" w:cs="Calibri"/>
          <w:sz w:val="24"/>
          <w:szCs w:val="24"/>
          <w:u w:val="single"/>
        </w:rPr>
      </w:pPr>
      <w:r w:rsidRPr="009545C0">
        <w:rPr>
          <w:rFonts w:eastAsia="Times New Roman" w:cs="Calibri"/>
          <w:sz w:val="24"/>
          <w:szCs w:val="24"/>
          <w:u w:val="single"/>
        </w:rPr>
        <w:t>Payroll Deductions</w:t>
      </w:r>
    </w:p>
    <w:p w:rsidR="009545C0" w:rsidRPr="009545C0" w:rsidRDefault="009545C0" w:rsidP="009545C0">
      <w:pPr>
        <w:spacing w:after="120" w:line="240" w:lineRule="auto"/>
        <w:jc w:val="both"/>
        <w:rPr>
          <w:rFonts w:eastAsia="Times New Roman" w:cs="Calibri"/>
          <w:sz w:val="24"/>
          <w:szCs w:val="24"/>
        </w:rPr>
      </w:pPr>
      <w:r w:rsidRPr="009545C0">
        <w:rPr>
          <w:rFonts w:eastAsia="Times New Roman" w:cs="Calibri"/>
          <w:sz w:val="24"/>
          <w:szCs w:val="24"/>
        </w:rPr>
        <w:t xml:space="preserve">Payroll deductions will be withheld for Federal Withholding Tax, State Adjusted Gross Income Tax, Social Security and Medicare, County Option Tax according to law, and Public Employees Retirement Fund (PERF), as well as any voluntary payments and contributions listed in the Benefits section of this Handbook. </w:t>
      </w:r>
    </w:p>
    <w:p w:rsidR="009545C0" w:rsidRPr="009545C0" w:rsidRDefault="009545C0" w:rsidP="009545C0">
      <w:pPr>
        <w:keepNext/>
        <w:spacing w:before="240" w:after="60" w:line="240" w:lineRule="auto"/>
        <w:jc w:val="both"/>
        <w:outlineLvl w:val="1"/>
        <w:rPr>
          <w:rFonts w:eastAsia="Times New Roman" w:cs="Calibri"/>
          <w:sz w:val="24"/>
          <w:szCs w:val="24"/>
          <w:u w:val="single"/>
        </w:rPr>
      </w:pPr>
      <w:r w:rsidRPr="009545C0">
        <w:rPr>
          <w:rFonts w:eastAsia="Times New Roman" w:cs="Calibri"/>
          <w:sz w:val="24"/>
          <w:szCs w:val="24"/>
          <w:u w:val="single"/>
        </w:rPr>
        <w:t>Direct Deposit</w:t>
      </w:r>
    </w:p>
    <w:p w:rsidR="009545C0" w:rsidRPr="009545C0" w:rsidRDefault="009545C0" w:rsidP="009545C0">
      <w:pPr>
        <w:spacing w:after="0" w:line="240" w:lineRule="auto"/>
        <w:jc w:val="both"/>
        <w:rPr>
          <w:rFonts w:eastAsia="Times New Roman" w:cs="Calibri"/>
          <w:sz w:val="24"/>
          <w:szCs w:val="24"/>
        </w:rPr>
      </w:pPr>
      <w:r w:rsidRPr="009545C0">
        <w:rPr>
          <w:rFonts w:eastAsia="Times New Roman" w:cs="Calibri"/>
          <w:sz w:val="24"/>
          <w:szCs w:val="24"/>
        </w:rPr>
        <w:t>All employees shall participate in the Direct Deposit Program.  The Board will direct all net wages to the account(s) of all employees to any qualified financial institution recognized for direct deposit by the corporation’s originating bank.</w:t>
      </w:r>
    </w:p>
    <w:p w:rsidR="009545C0" w:rsidRPr="007956EA" w:rsidRDefault="009545C0" w:rsidP="00FA58F1">
      <w:pPr>
        <w:pStyle w:val="NoSpacing"/>
        <w:rPr>
          <w:sz w:val="24"/>
          <w:szCs w:val="24"/>
        </w:rPr>
      </w:pPr>
    </w:p>
    <w:p w:rsidR="00FA58F1" w:rsidRPr="007956EA" w:rsidRDefault="009545C0" w:rsidP="009545C0">
      <w:pPr>
        <w:pStyle w:val="NoSpacing"/>
        <w:jc w:val="center"/>
        <w:rPr>
          <w:b/>
          <w:sz w:val="24"/>
          <w:szCs w:val="24"/>
        </w:rPr>
      </w:pPr>
      <w:r w:rsidRPr="007956EA">
        <w:rPr>
          <w:b/>
          <w:sz w:val="24"/>
          <w:szCs w:val="24"/>
        </w:rPr>
        <w:t>BENEFITS</w:t>
      </w:r>
    </w:p>
    <w:p w:rsidR="00FA58F1" w:rsidRPr="007956EA" w:rsidRDefault="00FA58F1" w:rsidP="00FA58F1">
      <w:pPr>
        <w:pStyle w:val="NoSpacing"/>
        <w:jc w:val="center"/>
        <w:rPr>
          <w:sz w:val="24"/>
          <w:szCs w:val="24"/>
        </w:rPr>
      </w:pPr>
    </w:p>
    <w:p w:rsidR="009545C0" w:rsidRPr="007956EA" w:rsidRDefault="00C40085" w:rsidP="00C40085">
      <w:pPr>
        <w:pStyle w:val="NoSpacing"/>
        <w:rPr>
          <w:sz w:val="24"/>
          <w:szCs w:val="24"/>
          <w:u w:val="single"/>
        </w:rPr>
      </w:pPr>
      <w:r w:rsidRPr="007956EA">
        <w:rPr>
          <w:sz w:val="24"/>
          <w:szCs w:val="24"/>
          <w:u w:val="single"/>
        </w:rPr>
        <w:t>Introduction</w:t>
      </w:r>
    </w:p>
    <w:p w:rsidR="00C40085" w:rsidRPr="007956EA" w:rsidRDefault="00C40085" w:rsidP="00C40085">
      <w:pPr>
        <w:pStyle w:val="NoSpacing"/>
        <w:rPr>
          <w:sz w:val="24"/>
          <w:szCs w:val="24"/>
        </w:rPr>
      </w:pPr>
      <w:r w:rsidRPr="007956EA">
        <w:rPr>
          <w:sz w:val="24"/>
          <w:szCs w:val="24"/>
        </w:rPr>
        <w:t xml:space="preserve">All administrators who are working under contract are entitled to the insurance contribution(s).  The contributions will be immediately discontinued when an administrator dies, or is released from a contract for any reason.  Early retirees are entitled to participate as provided in this handbook.  If an administrator resigns, the contribution will continue until the entire contractual amount of salary is paid.  It will be the responsibility of the resigning administrator to arrange with the insurance carrier(s) if continuous coverage is desired past the contractual period with the SSSMC.  However, an administrator will remain on the insurance programs which they are enrolled until the end of the plan year, if they have completed their contract and their portion of the premiums has been paid.  (See </w:t>
      </w:r>
      <w:r w:rsidRPr="007956EA">
        <w:rPr>
          <w:i/>
          <w:sz w:val="24"/>
          <w:szCs w:val="24"/>
        </w:rPr>
        <w:t>AG 3419, 3420, 3421, 4419, 4430, 4433</w:t>
      </w:r>
      <w:r w:rsidRPr="007956EA">
        <w:rPr>
          <w:sz w:val="24"/>
          <w:szCs w:val="24"/>
        </w:rPr>
        <w:t>, etc.)</w:t>
      </w:r>
    </w:p>
    <w:p w:rsidR="009B140B" w:rsidRPr="007956EA" w:rsidRDefault="009B140B" w:rsidP="00C40085">
      <w:pPr>
        <w:pStyle w:val="NoSpacing"/>
        <w:rPr>
          <w:sz w:val="24"/>
          <w:szCs w:val="24"/>
        </w:rPr>
      </w:pPr>
    </w:p>
    <w:p w:rsidR="009B140B" w:rsidRPr="007956EA" w:rsidRDefault="009B140B" w:rsidP="00C40085">
      <w:pPr>
        <w:pStyle w:val="NoSpacing"/>
        <w:rPr>
          <w:sz w:val="24"/>
          <w:szCs w:val="24"/>
          <w:u w:val="single"/>
        </w:rPr>
      </w:pPr>
      <w:r w:rsidRPr="007956EA">
        <w:rPr>
          <w:sz w:val="24"/>
          <w:szCs w:val="24"/>
          <w:u w:val="single"/>
        </w:rPr>
        <w:t>Salaries</w:t>
      </w:r>
    </w:p>
    <w:p w:rsidR="009B140B" w:rsidRPr="007956EA" w:rsidRDefault="009B140B" w:rsidP="00C40085">
      <w:pPr>
        <w:pStyle w:val="NoSpacing"/>
        <w:rPr>
          <w:sz w:val="24"/>
          <w:szCs w:val="24"/>
        </w:rPr>
      </w:pPr>
      <w:r w:rsidRPr="007956EA">
        <w:rPr>
          <w:sz w:val="24"/>
          <w:szCs w:val="24"/>
        </w:rPr>
        <w:lastRenderedPageBreak/>
        <w:t xml:space="preserve">Salary for each administrator is established by the Governing Board.  Salary for each administrator at SSSMC will be adopted annually by the Governing Board prior to July 1.  </w:t>
      </w:r>
    </w:p>
    <w:p w:rsidR="009B140B" w:rsidRPr="007956EA" w:rsidRDefault="009B140B" w:rsidP="00C40085">
      <w:pPr>
        <w:pStyle w:val="NoSpacing"/>
        <w:rPr>
          <w:sz w:val="24"/>
          <w:szCs w:val="24"/>
        </w:rPr>
      </w:pPr>
    </w:p>
    <w:p w:rsidR="009B140B" w:rsidRPr="007956EA" w:rsidRDefault="009B140B" w:rsidP="00C40085">
      <w:pPr>
        <w:pStyle w:val="NoSpacing"/>
        <w:rPr>
          <w:sz w:val="24"/>
          <w:szCs w:val="24"/>
          <w:u w:val="single"/>
        </w:rPr>
      </w:pPr>
      <w:r w:rsidRPr="007956EA">
        <w:rPr>
          <w:sz w:val="24"/>
          <w:szCs w:val="24"/>
          <w:u w:val="single"/>
        </w:rPr>
        <w:t>Payment of Salary</w:t>
      </w:r>
    </w:p>
    <w:p w:rsidR="009B140B" w:rsidRPr="007956EA" w:rsidRDefault="009B140B" w:rsidP="00C40085">
      <w:pPr>
        <w:pStyle w:val="NoSpacing"/>
        <w:rPr>
          <w:sz w:val="24"/>
          <w:szCs w:val="24"/>
        </w:rPr>
      </w:pPr>
      <w:r w:rsidRPr="007956EA">
        <w:rPr>
          <w:sz w:val="24"/>
          <w:szCs w:val="24"/>
        </w:rPr>
        <w:t>All administrators of SSSMC shall be paid in twenty-four (24) consecutive biweekly payments on the 5</w:t>
      </w:r>
      <w:r w:rsidRPr="007956EA">
        <w:rPr>
          <w:sz w:val="24"/>
          <w:szCs w:val="24"/>
          <w:vertAlign w:val="superscript"/>
        </w:rPr>
        <w:t>th</w:t>
      </w:r>
      <w:r w:rsidRPr="007956EA">
        <w:rPr>
          <w:sz w:val="24"/>
          <w:szCs w:val="24"/>
        </w:rPr>
        <w:t xml:space="preserve"> and 20</w:t>
      </w:r>
      <w:r w:rsidRPr="007956EA">
        <w:rPr>
          <w:sz w:val="24"/>
          <w:szCs w:val="24"/>
          <w:vertAlign w:val="superscript"/>
        </w:rPr>
        <w:t>th</w:t>
      </w:r>
      <w:r w:rsidRPr="007956EA">
        <w:rPr>
          <w:sz w:val="24"/>
          <w:szCs w:val="24"/>
        </w:rPr>
        <w:t xml:space="preserve"> of each month.  </w:t>
      </w:r>
    </w:p>
    <w:p w:rsidR="009B140B" w:rsidRPr="007956EA" w:rsidRDefault="009B140B" w:rsidP="00C40085">
      <w:pPr>
        <w:pStyle w:val="NoSpacing"/>
        <w:rPr>
          <w:sz w:val="24"/>
          <w:szCs w:val="24"/>
        </w:rPr>
      </w:pPr>
      <w:r w:rsidRPr="007956EA">
        <w:rPr>
          <w:sz w:val="24"/>
          <w:szCs w:val="24"/>
        </w:rPr>
        <w:t>All administrators shall participate in the direct Deposit Program.  The Board shall direct all net wages to the account(s) of any administrator in any qualified financial institution recognized for direct deposit by the corporation’s originating bank.  The administrator must submit a written</w:t>
      </w:r>
      <w:r w:rsidR="004A10CC">
        <w:rPr>
          <w:sz w:val="24"/>
          <w:szCs w:val="24"/>
        </w:rPr>
        <w:t xml:space="preserve"> </w:t>
      </w:r>
      <w:r w:rsidRPr="007956EA">
        <w:rPr>
          <w:sz w:val="24"/>
          <w:szCs w:val="24"/>
        </w:rPr>
        <w:t>request acceptable to the payroll office to participate in this service and, once requested, the service shall remain in effect on a continuing basis unless changed in writing by the administer.</w:t>
      </w:r>
    </w:p>
    <w:p w:rsidR="009B140B" w:rsidRPr="007956EA" w:rsidRDefault="009B140B" w:rsidP="00C40085">
      <w:pPr>
        <w:pStyle w:val="NoSpacing"/>
        <w:rPr>
          <w:sz w:val="24"/>
          <w:szCs w:val="24"/>
        </w:rPr>
      </w:pPr>
    </w:p>
    <w:p w:rsidR="009B140B" w:rsidRPr="007956EA" w:rsidRDefault="009B140B" w:rsidP="00C40085">
      <w:pPr>
        <w:pStyle w:val="NoSpacing"/>
        <w:rPr>
          <w:sz w:val="24"/>
          <w:szCs w:val="24"/>
        </w:rPr>
      </w:pPr>
      <w:r w:rsidRPr="007956EA">
        <w:rPr>
          <w:sz w:val="24"/>
          <w:szCs w:val="24"/>
        </w:rPr>
        <w:t xml:space="preserve">It is the responsibility of each administrator to advise the business office directly in writing of any change of mailing address, either temporary or permanent.  </w:t>
      </w:r>
    </w:p>
    <w:p w:rsidR="009B140B" w:rsidRPr="007956EA" w:rsidRDefault="009B140B" w:rsidP="00C40085">
      <w:pPr>
        <w:pStyle w:val="NoSpacing"/>
        <w:rPr>
          <w:sz w:val="24"/>
          <w:szCs w:val="24"/>
        </w:rPr>
      </w:pPr>
    </w:p>
    <w:p w:rsidR="009B140B" w:rsidRPr="007956EA" w:rsidRDefault="009B140B" w:rsidP="00C40085">
      <w:pPr>
        <w:pStyle w:val="NoSpacing"/>
        <w:rPr>
          <w:sz w:val="24"/>
          <w:szCs w:val="24"/>
          <w:u w:val="single"/>
        </w:rPr>
      </w:pPr>
      <w:r w:rsidRPr="007956EA">
        <w:rPr>
          <w:sz w:val="24"/>
          <w:szCs w:val="24"/>
          <w:u w:val="single"/>
        </w:rPr>
        <w:t>Payroll Deductions</w:t>
      </w:r>
    </w:p>
    <w:p w:rsidR="009B140B" w:rsidRPr="007956EA" w:rsidRDefault="009B140B" w:rsidP="00C40085">
      <w:pPr>
        <w:pStyle w:val="NoSpacing"/>
        <w:rPr>
          <w:sz w:val="24"/>
          <w:szCs w:val="24"/>
        </w:rPr>
      </w:pPr>
      <w:r w:rsidRPr="007956EA">
        <w:rPr>
          <w:sz w:val="24"/>
          <w:szCs w:val="24"/>
        </w:rPr>
        <w:t xml:space="preserve">Payroll deductions will be withheld for Federal Withholding Tax, State Adjusted Gross Tax, Social Security, County Option Tax, and the Indiana Public Retirement System (INPRS).  </w:t>
      </w:r>
    </w:p>
    <w:p w:rsidR="009B140B" w:rsidRPr="007956EA" w:rsidRDefault="009B140B" w:rsidP="00C40085">
      <w:pPr>
        <w:pStyle w:val="NoSpacing"/>
        <w:rPr>
          <w:sz w:val="24"/>
          <w:szCs w:val="24"/>
        </w:rPr>
      </w:pPr>
    </w:p>
    <w:p w:rsidR="009B140B" w:rsidRPr="007956EA" w:rsidRDefault="009B140B" w:rsidP="00C40085">
      <w:pPr>
        <w:pStyle w:val="NoSpacing"/>
        <w:rPr>
          <w:sz w:val="24"/>
          <w:szCs w:val="24"/>
        </w:rPr>
      </w:pPr>
      <w:r w:rsidRPr="007956EA">
        <w:rPr>
          <w:sz w:val="24"/>
          <w:szCs w:val="24"/>
        </w:rPr>
        <w:t>Administrators may elect to have the following withheld:</w:t>
      </w:r>
    </w:p>
    <w:p w:rsidR="009B140B" w:rsidRPr="007956EA" w:rsidRDefault="009B140B" w:rsidP="009B140B">
      <w:pPr>
        <w:pStyle w:val="NoSpacing"/>
        <w:numPr>
          <w:ilvl w:val="0"/>
          <w:numId w:val="24"/>
        </w:numPr>
        <w:rPr>
          <w:sz w:val="24"/>
          <w:szCs w:val="24"/>
        </w:rPr>
      </w:pPr>
      <w:r w:rsidRPr="007956EA">
        <w:rPr>
          <w:sz w:val="24"/>
          <w:szCs w:val="24"/>
        </w:rPr>
        <w:t>Health Insurance</w:t>
      </w:r>
    </w:p>
    <w:p w:rsidR="009B140B" w:rsidRPr="007956EA" w:rsidRDefault="009B140B" w:rsidP="009B140B">
      <w:pPr>
        <w:pStyle w:val="NoSpacing"/>
        <w:numPr>
          <w:ilvl w:val="0"/>
          <w:numId w:val="24"/>
        </w:numPr>
        <w:rPr>
          <w:sz w:val="24"/>
          <w:szCs w:val="24"/>
        </w:rPr>
      </w:pPr>
      <w:r w:rsidRPr="007956EA">
        <w:rPr>
          <w:sz w:val="24"/>
          <w:szCs w:val="24"/>
        </w:rPr>
        <w:t>Dental Insurance</w:t>
      </w:r>
    </w:p>
    <w:p w:rsidR="009B140B" w:rsidRPr="007956EA" w:rsidRDefault="009B140B" w:rsidP="009B140B">
      <w:pPr>
        <w:pStyle w:val="NoSpacing"/>
        <w:numPr>
          <w:ilvl w:val="0"/>
          <w:numId w:val="24"/>
        </w:numPr>
        <w:rPr>
          <w:sz w:val="24"/>
          <w:szCs w:val="24"/>
        </w:rPr>
      </w:pPr>
      <w:r w:rsidRPr="007956EA">
        <w:rPr>
          <w:sz w:val="24"/>
          <w:szCs w:val="24"/>
        </w:rPr>
        <w:t>Vision Insurance</w:t>
      </w:r>
    </w:p>
    <w:p w:rsidR="009B140B" w:rsidRPr="007956EA" w:rsidRDefault="009B140B" w:rsidP="009B140B">
      <w:pPr>
        <w:pStyle w:val="NoSpacing"/>
        <w:numPr>
          <w:ilvl w:val="0"/>
          <w:numId w:val="24"/>
        </w:numPr>
        <w:rPr>
          <w:sz w:val="24"/>
          <w:szCs w:val="24"/>
        </w:rPr>
      </w:pPr>
      <w:r w:rsidRPr="007956EA">
        <w:rPr>
          <w:sz w:val="24"/>
          <w:szCs w:val="24"/>
        </w:rPr>
        <w:t>Long Term Disability Insurance</w:t>
      </w:r>
    </w:p>
    <w:p w:rsidR="009B140B" w:rsidRPr="007956EA" w:rsidRDefault="009B140B" w:rsidP="009B140B">
      <w:pPr>
        <w:pStyle w:val="NoSpacing"/>
        <w:numPr>
          <w:ilvl w:val="0"/>
          <w:numId w:val="24"/>
        </w:numPr>
        <w:rPr>
          <w:sz w:val="24"/>
          <w:szCs w:val="24"/>
        </w:rPr>
      </w:pPr>
      <w:r w:rsidRPr="007956EA">
        <w:rPr>
          <w:sz w:val="24"/>
          <w:szCs w:val="24"/>
        </w:rPr>
        <w:t>Long Term Health Care</w:t>
      </w:r>
    </w:p>
    <w:p w:rsidR="009B140B" w:rsidRPr="007956EA" w:rsidRDefault="009B140B" w:rsidP="009B140B">
      <w:pPr>
        <w:pStyle w:val="NoSpacing"/>
        <w:numPr>
          <w:ilvl w:val="0"/>
          <w:numId w:val="24"/>
        </w:numPr>
        <w:rPr>
          <w:sz w:val="24"/>
          <w:szCs w:val="24"/>
        </w:rPr>
      </w:pPr>
      <w:r w:rsidRPr="007956EA">
        <w:rPr>
          <w:sz w:val="24"/>
          <w:szCs w:val="24"/>
        </w:rPr>
        <w:t>Term Life and Supplemental Life Insurance</w:t>
      </w:r>
    </w:p>
    <w:p w:rsidR="009B140B" w:rsidRPr="007956EA" w:rsidRDefault="009B140B" w:rsidP="009B140B">
      <w:pPr>
        <w:pStyle w:val="NoSpacing"/>
        <w:numPr>
          <w:ilvl w:val="0"/>
          <w:numId w:val="24"/>
        </w:numPr>
        <w:rPr>
          <w:sz w:val="24"/>
          <w:szCs w:val="24"/>
        </w:rPr>
      </w:pPr>
      <w:r w:rsidRPr="007956EA">
        <w:rPr>
          <w:sz w:val="24"/>
          <w:szCs w:val="24"/>
        </w:rPr>
        <w:t>Voluntary INPRS Contributions</w:t>
      </w:r>
    </w:p>
    <w:p w:rsidR="009B140B" w:rsidRPr="007956EA" w:rsidRDefault="009B140B" w:rsidP="009B140B">
      <w:pPr>
        <w:pStyle w:val="NoSpacing"/>
        <w:numPr>
          <w:ilvl w:val="0"/>
          <w:numId w:val="24"/>
        </w:numPr>
        <w:rPr>
          <w:sz w:val="24"/>
          <w:szCs w:val="24"/>
        </w:rPr>
      </w:pPr>
      <w:r w:rsidRPr="007956EA">
        <w:rPr>
          <w:sz w:val="24"/>
          <w:szCs w:val="24"/>
        </w:rPr>
        <w:t>Dependent Care and Flexible Spending Account</w:t>
      </w:r>
    </w:p>
    <w:p w:rsidR="009B140B" w:rsidRPr="007956EA" w:rsidRDefault="009B140B" w:rsidP="009B140B">
      <w:pPr>
        <w:pStyle w:val="NoSpacing"/>
        <w:numPr>
          <w:ilvl w:val="0"/>
          <w:numId w:val="24"/>
        </w:numPr>
        <w:rPr>
          <w:sz w:val="24"/>
          <w:szCs w:val="24"/>
        </w:rPr>
      </w:pPr>
      <w:r w:rsidRPr="007956EA">
        <w:rPr>
          <w:sz w:val="24"/>
          <w:szCs w:val="24"/>
        </w:rPr>
        <w:t>Tax-Sheltered 403(b) Annuity Program</w:t>
      </w:r>
    </w:p>
    <w:p w:rsidR="009B140B" w:rsidRPr="007956EA" w:rsidRDefault="009B140B" w:rsidP="009B140B">
      <w:pPr>
        <w:pStyle w:val="NoSpacing"/>
        <w:numPr>
          <w:ilvl w:val="0"/>
          <w:numId w:val="24"/>
        </w:numPr>
        <w:rPr>
          <w:sz w:val="24"/>
          <w:szCs w:val="24"/>
        </w:rPr>
      </w:pPr>
      <w:r w:rsidRPr="007956EA">
        <w:rPr>
          <w:sz w:val="24"/>
          <w:szCs w:val="24"/>
        </w:rPr>
        <w:t>457 Program</w:t>
      </w:r>
    </w:p>
    <w:p w:rsidR="009B140B" w:rsidRPr="007956EA" w:rsidRDefault="009B140B" w:rsidP="009B140B">
      <w:pPr>
        <w:pStyle w:val="NoSpacing"/>
        <w:rPr>
          <w:sz w:val="24"/>
          <w:szCs w:val="24"/>
        </w:rPr>
      </w:pPr>
    </w:p>
    <w:p w:rsidR="007D598B" w:rsidRPr="007956EA" w:rsidRDefault="007D598B" w:rsidP="009B140B">
      <w:pPr>
        <w:pStyle w:val="NoSpacing"/>
        <w:rPr>
          <w:sz w:val="24"/>
          <w:szCs w:val="24"/>
        </w:rPr>
      </w:pPr>
    </w:p>
    <w:p w:rsidR="007D598B" w:rsidRPr="007956EA" w:rsidRDefault="007D598B" w:rsidP="009B140B">
      <w:pPr>
        <w:pStyle w:val="NoSpacing"/>
        <w:rPr>
          <w:sz w:val="24"/>
          <w:szCs w:val="24"/>
        </w:rPr>
      </w:pPr>
    </w:p>
    <w:p w:rsidR="009B140B" w:rsidRPr="007956EA" w:rsidRDefault="009B140B" w:rsidP="009B140B">
      <w:pPr>
        <w:pStyle w:val="NoSpacing"/>
        <w:rPr>
          <w:sz w:val="24"/>
          <w:szCs w:val="24"/>
          <w:u w:val="single"/>
        </w:rPr>
      </w:pPr>
      <w:r w:rsidRPr="007956EA">
        <w:rPr>
          <w:sz w:val="24"/>
          <w:szCs w:val="24"/>
          <w:u w:val="single"/>
        </w:rPr>
        <w:t>Tax Deferred Annuities</w:t>
      </w:r>
    </w:p>
    <w:p w:rsidR="009B140B" w:rsidRPr="007956EA" w:rsidRDefault="009B140B" w:rsidP="009B140B">
      <w:pPr>
        <w:pStyle w:val="NoSpacing"/>
        <w:rPr>
          <w:sz w:val="24"/>
          <w:szCs w:val="24"/>
        </w:rPr>
      </w:pPr>
      <w:r w:rsidRPr="007956EA">
        <w:rPr>
          <w:sz w:val="24"/>
          <w:szCs w:val="24"/>
        </w:rPr>
        <w:t>The Board provides payroll deductions for programs of tax-deferred annuities.  Those who wish to participate in such a program must enroll with one of the companies approved by the Board of Education and the Education Association.</w:t>
      </w:r>
    </w:p>
    <w:p w:rsidR="009B140B" w:rsidRPr="007956EA" w:rsidRDefault="009B140B" w:rsidP="009B140B">
      <w:pPr>
        <w:pStyle w:val="NoSpacing"/>
        <w:rPr>
          <w:sz w:val="24"/>
          <w:szCs w:val="24"/>
        </w:rPr>
      </w:pPr>
    </w:p>
    <w:p w:rsidR="009B140B" w:rsidRPr="007956EA" w:rsidRDefault="009B140B" w:rsidP="009B140B">
      <w:pPr>
        <w:pStyle w:val="NoSpacing"/>
        <w:rPr>
          <w:sz w:val="24"/>
          <w:szCs w:val="24"/>
          <w:u w:val="single"/>
        </w:rPr>
      </w:pPr>
      <w:r w:rsidRPr="007956EA">
        <w:rPr>
          <w:sz w:val="24"/>
          <w:szCs w:val="24"/>
          <w:u w:val="single"/>
        </w:rPr>
        <w:t>Term Life Insurance</w:t>
      </w:r>
    </w:p>
    <w:p w:rsidR="009B140B" w:rsidRPr="007956EA" w:rsidRDefault="009B140B" w:rsidP="009B140B">
      <w:pPr>
        <w:pStyle w:val="NoSpacing"/>
        <w:rPr>
          <w:sz w:val="24"/>
          <w:szCs w:val="24"/>
        </w:rPr>
      </w:pPr>
      <w:r w:rsidRPr="007956EA">
        <w:rPr>
          <w:sz w:val="24"/>
          <w:szCs w:val="24"/>
        </w:rPr>
        <w:t>The Governing Board will pay the entire yearly premium, less one dollar ($1), which the administrator is required to pay, for $150,000 the term life insurance program.  The program will be available to every administrator.  The administrator shall have the ri</w:t>
      </w:r>
      <w:r w:rsidR="007D598B" w:rsidRPr="007956EA">
        <w:rPr>
          <w:sz w:val="24"/>
          <w:szCs w:val="24"/>
        </w:rPr>
        <w:t>ght to purchase an amount of supp</w:t>
      </w:r>
      <w:r w:rsidRPr="007956EA">
        <w:rPr>
          <w:sz w:val="24"/>
          <w:szCs w:val="24"/>
        </w:rPr>
        <w:t>lemental term life insurance at his/her own expense.</w:t>
      </w:r>
    </w:p>
    <w:p w:rsidR="00BA6A40" w:rsidRDefault="00BA6A40" w:rsidP="00BA6A40">
      <w:pPr>
        <w:pStyle w:val="NoSpacing"/>
        <w:rPr>
          <w:sz w:val="24"/>
          <w:szCs w:val="24"/>
        </w:rPr>
      </w:pPr>
      <w:r>
        <w:rPr>
          <w:b/>
          <w:i/>
          <w:sz w:val="24"/>
          <w:szCs w:val="24"/>
        </w:rPr>
        <w:t xml:space="preserve">For </w:t>
      </w:r>
      <w:r w:rsidRPr="00BA6A40">
        <w:rPr>
          <w:b/>
          <w:i/>
          <w:sz w:val="24"/>
          <w:szCs w:val="24"/>
        </w:rPr>
        <w:t>Executive Director</w:t>
      </w:r>
      <w:r>
        <w:rPr>
          <w:b/>
          <w:i/>
          <w:sz w:val="24"/>
          <w:szCs w:val="24"/>
        </w:rPr>
        <w:t xml:space="preserve">, refer to </w:t>
      </w:r>
      <w:r w:rsidRPr="00BA6A40">
        <w:rPr>
          <w:b/>
          <w:i/>
          <w:sz w:val="24"/>
          <w:szCs w:val="24"/>
        </w:rPr>
        <w:t>Contract</w:t>
      </w:r>
      <w:r>
        <w:rPr>
          <w:b/>
          <w:i/>
          <w:sz w:val="24"/>
          <w:szCs w:val="24"/>
        </w:rPr>
        <w:t xml:space="preserve"> Language</w:t>
      </w:r>
    </w:p>
    <w:p w:rsidR="009B140B" w:rsidRPr="007956EA" w:rsidRDefault="009B140B" w:rsidP="009B140B">
      <w:pPr>
        <w:pStyle w:val="NoSpacing"/>
        <w:rPr>
          <w:sz w:val="24"/>
          <w:szCs w:val="24"/>
        </w:rPr>
      </w:pPr>
    </w:p>
    <w:p w:rsidR="009B140B" w:rsidRPr="007956EA" w:rsidRDefault="009B140B" w:rsidP="009B140B">
      <w:pPr>
        <w:pStyle w:val="NoSpacing"/>
        <w:rPr>
          <w:sz w:val="24"/>
          <w:szCs w:val="24"/>
          <w:u w:val="single"/>
        </w:rPr>
      </w:pPr>
      <w:r w:rsidRPr="007956EA">
        <w:rPr>
          <w:sz w:val="24"/>
          <w:szCs w:val="24"/>
          <w:u w:val="single"/>
        </w:rPr>
        <w:t>Health Insurance</w:t>
      </w:r>
    </w:p>
    <w:p w:rsidR="009B140B" w:rsidRPr="007956EA" w:rsidRDefault="009B140B" w:rsidP="009B140B">
      <w:pPr>
        <w:pStyle w:val="NoSpacing"/>
        <w:rPr>
          <w:sz w:val="24"/>
          <w:szCs w:val="24"/>
        </w:rPr>
      </w:pPr>
      <w:r w:rsidRPr="007956EA">
        <w:rPr>
          <w:sz w:val="24"/>
          <w:szCs w:val="24"/>
        </w:rPr>
        <w:t>The Governing Board will pay a yearly premium of health and hospitalization insurance for administrators.  This insurance will consist of the programs and rates offered by the Hoos</w:t>
      </w:r>
      <w:r w:rsidR="007D598B" w:rsidRPr="007956EA">
        <w:rPr>
          <w:sz w:val="24"/>
          <w:szCs w:val="24"/>
        </w:rPr>
        <w:t>i</w:t>
      </w:r>
      <w:r w:rsidRPr="007956EA">
        <w:rPr>
          <w:sz w:val="24"/>
          <w:szCs w:val="24"/>
        </w:rPr>
        <w:t>er School Benefit Trust (HSBT).  This insurance will be offered in accordance with the guid</w:t>
      </w:r>
      <w:r w:rsidR="007D598B" w:rsidRPr="007956EA">
        <w:rPr>
          <w:sz w:val="24"/>
          <w:szCs w:val="24"/>
        </w:rPr>
        <w:t>e</w:t>
      </w:r>
      <w:r w:rsidRPr="007956EA">
        <w:rPr>
          <w:sz w:val="24"/>
          <w:szCs w:val="24"/>
        </w:rPr>
        <w:t>lines established by the HSBT.  Administra</w:t>
      </w:r>
      <w:r w:rsidR="007D598B" w:rsidRPr="007956EA">
        <w:rPr>
          <w:sz w:val="24"/>
          <w:szCs w:val="24"/>
        </w:rPr>
        <w:t>t</w:t>
      </w:r>
      <w:r w:rsidRPr="007956EA">
        <w:rPr>
          <w:sz w:val="24"/>
          <w:szCs w:val="24"/>
        </w:rPr>
        <w:t>ors who accept less than a full-time pos</w:t>
      </w:r>
      <w:r w:rsidR="007D598B" w:rsidRPr="007956EA">
        <w:rPr>
          <w:sz w:val="24"/>
          <w:szCs w:val="24"/>
        </w:rPr>
        <w:t>i</w:t>
      </w:r>
      <w:r w:rsidRPr="007956EA">
        <w:rPr>
          <w:sz w:val="24"/>
          <w:szCs w:val="24"/>
        </w:rPr>
        <w:t>tion and new</w:t>
      </w:r>
      <w:r w:rsidR="007D598B" w:rsidRPr="007956EA">
        <w:rPr>
          <w:sz w:val="24"/>
          <w:szCs w:val="24"/>
        </w:rPr>
        <w:t xml:space="preserve"> hires who are less than full-time employees will receive pro-rate benefits.  </w:t>
      </w:r>
    </w:p>
    <w:p w:rsidR="007D598B" w:rsidRPr="007956EA" w:rsidRDefault="007D598B" w:rsidP="009B140B">
      <w:pPr>
        <w:pStyle w:val="NoSpacing"/>
        <w:rPr>
          <w:sz w:val="24"/>
          <w:szCs w:val="24"/>
          <w:u w:val="single"/>
        </w:rPr>
      </w:pPr>
      <w:r w:rsidRPr="007956EA">
        <w:rPr>
          <w:sz w:val="24"/>
          <w:szCs w:val="24"/>
          <w:u w:val="single"/>
        </w:rPr>
        <w:t>Dental Insurance</w:t>
      </w:r>
    </w:p>
    <w:p w:rsidR="007D598B" w:rsidRPr="007956EA" w:rsidRDefault="007D598B" w:rsidP="009B140B">
      <w:pPr>
        <w:pStyle w:val="NoSpacing"/>
        <w:rPr>
          <w:sz w:val="24"/>
          <w:szCs w:val="24"/>
        </w:rPr>
      </w:pPr>
      <w:r w:rsidRPr="007956EA">
        <w:rPr>
          <w:sz w:val="24"/>
          <w:szCs w:val="24"/>
        </w:rPr>
        <w:t xml:space="preserve">The Governing Board will pay a yearly premium of dental coverage for administrators.  Administrators who accept less than a full-time position and new hires who are less than full-time employees will receive pro-rata benefits.  </w:t>
      </w:r>
    </w:p>
    <w:p w:rsidR="007D598B" w:rsidRPr="007956EA" w:rsidRDefault="007D598B" w:rsidP="009B140B">
      <w:pPr>
        <w:pStyle w:val="NoSpacing"/>
        <w:rPr>
          <w:sz w:val="24"/>
          <w:szCs w:val="24"/>
        </w:rPr>
      </w:pPr>
    </w:p>
    <w:p w:rsidR="007D598B" w:rsidRPr="007956EA" w:rsidRDefault="007D598B" w:rsidP="009B140B">
      <w:pPr>
        <w:pStyle w:val="NoSpacing"/>
        <w:rPr>
          <w:sz w:val="24"/>
          <w:szCs w:val="24"/>
        </w:rPr>
      </w:pPr>
      <w:r w:rsidRPr="007956EA">
        <w:rPr>
          <w:sz w:val="24"/>
          <w:szCs w:val="24"/>
        </w:rPr>
        <w:t>For an administrator with a single membership, the Governing Board will contribute an amount equal to the cost of the premium except for one dollar ($1) to be paid annually by the administrator.</w:t>
      </w:r>
    </w:p>
    <w:p w:rsidR="00B04CCB" w:rsidRPr="007956EA" w:rsidRDefault="00B04CCB" w:rsidP="009B140B">
      <w:pPr>
        <w:pStyle w:val="NoSpacing"/>
        <w:rPr>
          <w:sz w:val="24"/>
          <w:szCs w:val="24"/>
        </w:rPr>
      </w:pPr>
    </w:p>
    <w:p w:rsidR="00B04CCB" w:rsidRPr="007956EA" w:rsidRDefault="00B04CCB" w:rsidP="009B140B">
      <w:pPr>
        <w:pStyle w:val="NoSpacing"/>
        <w:rPr>
          <w:sz w:val="24"/>
          <w:szCs w:val="24"/>
          <w:u w:val="single"/>
        </w:rPr>
      </w:pPr>
      <w:r w:rsidRPr="007956EA">
        <w:rPr>
          <w:sz w:val="24"/>
          <w:szCs w:val="24"/>
          <w:u w:val="single"/>
        </w:rPr>
        <w:t>Short Term Disability</w:t>
      </w:r>
    </w:p>
    <w:p w:rsidR="00B04CCB" w:rsidRPr="007956EA" w:rsidRDefault="00B04CCB" w:rsidP="009B140B">
      <w:pPr>
        <w:pStyle w:val="NoSpacing"/>
        <w:rPr>
          <w:sz w:val="24"/>
          <w:szCs w:val="24"/>
        </w:rPr>
      </w:pPr>
      <w:r w:rsidRPr="007956EA">
        <w:rPr>
          <w:sz w:val="24"/>
          <w:szCs w:val="24"/>
        </w:rPr>
        <w:t>The Governing Board provides payroll deduction for a program of income protection insurance.  Participate in the program selected by the employer is an individual decision and a financial responsibility of the employee.</w:t>
      </w:r>
    </w:p>
    <w:p w:rsidR="00B04CCB" w:rsidRPr="007956EA" w:rsidRDefault="00B04CCB" w:rsidP="009B140B">
      <w:pPr>
        <w:pStyle w:val="NoSpacing"/>
        <w:rPr>
          <w:sz w:val="24"/>
          <w:szCs w:val="24"/>
        </w:rPr>
      </w:pPr>
    </w:p>
    <w:p w:rsidR="00B04CCB" w:rsidRPr="007956EA" w:rsidRDefault="00B04CCB" w:rsidP="009B140B">
      <w:pPr>
        <w:pStyle w:val="NoSpacing"/>
        <w:rPr>
          <w:sz w:val="24"/>
          <w:szCs w:val="24"/>
          <w:u w:val="single"/>
        </w:rPr>
      </w:pPr>
      <w:r w:rsidRPr="007956EA">
        <w:rPr>
          <w:sz w:val="24"/>
          <w:szCs w:val="24"/>
          <w:u w:val="single"/>
        </w:rPr>
        <w:t>Long Term Disability</w:t>
      </w:r>
    </w:p>
    <w:p w:rsidR="00B04CCB" w:rsidRPr="007956EA" w:rsidRDefault="00B04CCB" w:rsidP="009B140B">
      <w:pPr>
        <w:pStyle w:val="NoSpacing"/>
        <w:rPr>
          <w:sz w:val="24"/>
          <w:szCs w:val="24"/>
        </w:rPr>
      </w:pPr>
      <w:r w:rsidRPr="007956EA">
        <w:rPr>
          <w:sz w:val="24"/>
          <w:szCs w:val="24"/>
        </w:rPr>
        <w:t>The Governing Board will pay the entire yearly premium, less one dollar ($1), w</w:t>
      </w:r>
      <w:r w:rsidR="008B045B">
        <w:rPr>
          <w:sz w:val="24"/>
          <w:szCs w:val="24"/>
        </w:rPr>
        <w:t>h</w:t>
      </w:r>
      <w:r w:rsidRPr="007956EA">
        <w:rPr>
          <w:sz w:val="24"/>
          <w:szCs w:val="24"/>
        </w:rPr>
        <w:t>ich the administrator is required to pay.  The Plan will be selected by the Hoosier School Benefit Trust.  (The effective date will be established by the Trust).  The qualifying period will be 90 calendar days.</w:t>
      </w:r>
    </w:p>
    <w:p w:rsidR="00B04CCB" w:rsidRPr="007956EA" w:rsidRDefault="00B04CCB" w:rsidP="009B140B">
      <w:pPr>
        <w:pStyle w:val="NoSpacing"/>
        <w:rPr>
          <w:sz w:val="24"/>
          <w:szCs w:val="24"/>
        </w:rPr>
      </w:pPr>
    </w:p>
    <w:p w:rsidR="00B04CCB" w:rsidRPr="007956EA" w:rsidRDefault="00B04CCB" w:rsidP="009B140B">
      <w:pPr>
        <w:pStyle w:val="NoSpacing"/>
        <w:rPr>
          <w:sz w:val="24"/>
          <w:szCs w:val="24"/>
          <w:u w:val="single"/>
        </w:rPr>
      </w:pPr>
      <w:r w:rsidRPr="007956EA">
        <w:rPr>
          <w:sz w:val="24"/>
          <w:szCs w:val="24"/>
          <w:u w:val="single"/>
        </w:rPr>
        <w:t>Long Term Care Insurance</w:t>
      </w:r>
    </w:p>
    <w:p w:rsidR="00B04CCB" w:rsidRPr="007956EA" w:rsidRDefault="00B04CCB" w:rsidP="009B140B">
      <w:pPr>
        <w:pStyle w:val="NoSpacing"/>
        <w:rPr>
          <w:sz w:val="24"/>
          <w:szCs w:val="24"/>
        </w:rPr>
      </w:pPr>
      <w:r w:rsidRPr="007956EA">
        <w:rPr>
          <w:sz w:val="24"/>
          <w:szCs w:val="24"/>
        </w:rPr>
        <w:t>The Governing Board will pay the entire yearly premium, less one dollar ($1), which the administrator is required to pay.  The employee may continue coverage into retirement at his/her own expense at the then current vendor rate through the employer.</w:t>
      </w:r>
    </w:p>
    <w:p w:rsidR="00B04CCB" w:rsidRPr="007956EA" w:rsidRDefault="00B04CCB" w:rsidP="009B140B">
      <w:pPr>
        <w:pStyle w:val="NoSpacing"/>
        <w:rPr>
          <w:sz w:val="24"/>
          <w:szCs w:val="24"/>
        </w:rPr>
      </w:pPr>
    </w:p>
    <w:p w:rsidR="00B04CCB" w:rsidRPr="007956EA" w:rsidRDefault="00B04CCB" w:rsidP="009B140B">
      <w:pPr>
        <w:pStyle w:val="NoSpacing"/>
        <w:rPr>
          <w:sz w:val="24"/>
          <w:szCs w:val="24"/>
        </w:rPr>
      </w:pPr>
      <w:r w:rsidRPr="007956EA">
        <w:rPr>
          <w:sz w:val="24"/>
          <w:szCs w:val="24"/>
        </w:rPr>
        <w:t>Employees’ spouses are eligible to join the plan a t the group rate if they meet the proof of insurability requirements.  The spouse’s premiums shall be paid through the employee’s payroll deduction.  The employee’s spouse may continue coverage into retirement at his/her own expense at the then current vendor rate through the employer.  The Plan document established with the vendor shall provide details of the coverage.</w:t>
      </w:r>
    </w:p>
    <w:p w:rsidR="00B04CCB" w:rsidRPr="007956EA" w:rsidRDefault="00B04CCB" w:rsidP="009B140B">
      <w:pPr>
        <w:pStyle w:val="NoSpacing"/>
        <w:rPr>
          <w:sz w:val="24"/>
          <w:szCs w:val="24"/>
        </w:rPr>
      </w:pPr>
    </w:p>
    <w:p w:rsidR="00B04CCB" w:rsidRPr="007956EA" w:rsidRDefault="00B04CCB" w:rsidP="009B140B">
      <w:pPr>
        <w:pStyle w:val="NoSpacing"/>
        <w:rPr>
          <w:sz w:val="24"/>
          <w:szCs w:val="24"/>
        </w:rPr>
      </w:pPr>
    </w:p>
    <w:p w:rsidR="007956EA" w:rsidRPr="009545C0" w:rsidRDefault="007956EA" w:rsidP="007956EA">
      <w:pPr>
        <w:keepNext/>
        <w:spacing w:after="0" w:line="240" w:lineRule="auto"/>
        <w:jc w:val="both"/>
        <w:outlineLvl w:val="2"/>
        <w:rPr>
          <w:rFonts w:eastAsia="Times New Roman" w:cs="Calibri"/>
          <w:i/>
          <w:sz w:val="24"/>
          <w:szCs w:val="24"/>
        </w:rPr>
      </w:pPr>
      <w:r w:rsidRPr="009545C0">
        <w:rPr>
          <w:rFonts w:eastAsia="Times New Roman" w:cs="Calibri"/>
          <w:sz w:val="24"/>
          <w:szCs w:val="24"/>
          <w:u w:val="single"/>
        </w:rPr>
        <w:lastRenderedPageBreak/>
        <w:t>Worker’s Compensation</w:t>
      </w:r>
      <w:r w:rsidRPr="009545C0">
        <w:rPr>
          <w:rFonts w:eastAsia="Times New Roman" w:cs="Calibri"/>
          <w:sz w:val="24"/>
          <w:szCs w:val="24"/>
        </w:rPr>
        <w:t xml:space="preserve"> </w:t>
      </w:r>
      <w:r w:rsidRPr="009545C0">
        <w:rPr>
          <w:rFonts w:eastAsia="Times New Roman" w:cs="Calibri"/>
          <w:i/>
          <w:sz w:val="24"/>
          <w:szCs w:val="24"/>
        </w:rPr>
        <w:t>AG 3431</w:t>
      </w:r>
    </w:p>
    <w:p w:rsidR="007956EA" w:rsidRPr="009545C0" w:rsidRDefault="007956EA" w:rsidP="007956EA">
      <w:pPr>
        <w:keepNext/>
        <w:spacing w:after="0" w:line="240" w:lineRule="auto"/>
        <w:jc w:val="both"/>
        <w:outlineLvl w:val="2"/>
        <w:rPr>
          <w:rFonts w:eastAsia="Times New Roman" w:cs="Calibri"/>
          <w:sz w:val="24"/>
          <w:szCs w:val="24"/>
        </w:rPr>
      </w:pPr>
      <w:r w:rsidRPr="009545C0">
        <w:rPr>
          <w:rFonts w:eastAsia="Times New Roman" w:cs="Calibri"/>
          <w:sz w:val="24"/>
          <w:szCs w:val="24"/>
        </w:rPr>
        <w:t>All employees are covered by worker's compensation insurance at no cost to the employee.  If an employee is injured while on duty and the injury resulted from an accident arising out of his/her job assignment, the employee is eligible for benefits from worker’s compensation insurance.  The benefit will typically pay medical bills, related medical expenses, and lost wages.</w:t>
      </w:r>
    </w:p>
    <w:p w:rsidR="007956EA" w:rsidRPr="009545C0" w:rsidRDefault="007956EA" w:rsidP="007956EA">
      <w:pPr>
        <w:spacing w:after="0" w:line="240" w:lineRule="auto"/>
        <w:jc w:val="both"/>
        <w:rPr>
          <w:rFonts w:eastAsia="Times New Roman" w:cs="Calibri"/>
          <w:sz w:val="24"/>
          <w:szCs w:val="24"/>
        </w:rPr>
      </w:pPr>
    </w:p>
    <w:p w:rsidR="007956EA" w:rsidRPr="009545C0" w:rsidRDefault="007956EA" w:rsidP="007956EA">
      <w:pPr>
        <w:spacing w:after="0" w:line="240" w:lineRule="auto"/>
        <w:jc w:val="both"/>
        <w:rPr>
          <w:rFonts w:eastAsia="Times New Roman" w:cs="Calibri"/>
          <w:b/>
          <w:sz w:val="24"/>
          <w:szCs w:val="24"/>
        </w:rPr>
      </w:pPr>
      <w:r w:rsidRPr="009545C0">
        <w:rPr>
          <w:rFonts w:eastAsia="Times New Roman" w:cs="Calibri"/>
          <w:sz w:val="24"/>
          <w:szCs w:val="24"/>
        </w:rPr>
        <w:t xml:space="preserve">In order to receive benefits from this insurance, an employee must submit a completed Injury Report Form within twenty-four (24) hours of the injury.  Forms are available from the employee’s immediate supervisor or the Human Resources office.  </w:t>
      </w:r>
      <w:r w:rsidRPr="00065D38">
        <w:rPr>
          <w:rFonts w:eastAsia="Times New Roman" w:cs="Calibri"/>
          <w:sz w:val="24"/>
          <w:szCs w:val="24"/>
        </w:rPr>
        <w:t>It is important that an employee report any on-the-job injury, no matter how minor, as a failure to do so may result in forfeiture of the employee’s rights to benefits.</w:t>
      </w:r>
    </w:p>
    <w:p w:rsidR="007956EA" w:rsidRPr="009545C0" w:rsidRDefault="007956EA" w:rsidP="007956EA">
      <w:pPr>
        <w:spacing w:after="0" w:line="240" w:lineRule="auto"/>
        <w:jc w:val="both"/>
        <w:rPr>
          <w:rFonts w:eastAsia="Times New Roman" w:cs="Calibri"/>
          <w:b/>
          <w:sz w:val="24"/>
          <w:szCs w:val="24"/>
        </w:rPr>
      </w:pPr>
    </w:p>
    <w:p w:rsidR="007956EA" w:rsidRPr="009545C0" w:rsidRDefault="007956EA" w:rsidP="007956EA">
      <w:pPr>
        <w:spacing w:after="0" w:line="240" w:lineRule="auto"/>
        <w:jc w:val="both"/>
        <w:rPr>
          <w:rFonts w:eastAsia="Times New Roman" w:cs="Calibri"/>
          <w:sz w:val="24"/>
          <w:szCs w:val="24"/>
        </w:rPr>
      </w:pPr>
      <w:r w:rsidRPr="009545C0">
        <w:rPr>
          <w:rFonts w:eastAsia="Times New Roman" w:cs="Calibri"/>
          <w:sz w:val="24"/>
          <w:szCs w:val="24"/>
        </w:rPr>
        <w:t>An employee should take great care in completing the Injury Report Form, a copy of which is included in the Appendix. Complete information must be provided for The Employee Section, The Time and Place Section, and The Incident Information Section. The unsigned report should be given to the Human Resources office who will sign the report and forward to the insurance company.</w:t>
      </w:r>
    </w:p>
    <w:p w:rsidR="007956EA" w:rsidRPr="009545C0" w:rsidRDefault="007956EA" w:rsidP="007956EA">
      <w:pPr>
        <w:spacing w:after="0" w:line="240" w:lineRule="auto"/>
        <w:jc w:val="both"/>
        <w:rPr>
          <w:rFonts w:eastAsia="Times New Roman" w:cs="Calibri"/>
          <w:sz w:val="24"/>
          <w:szCs w:val="24"/>
        </w:rPr>
      </w:pPr>
    </w:p>
    <w:p w:rsidR="007956EA" w:rsidRPr="009545C0" w:rsidRDefault="007956EA" w:rsidP="007956EA">
      <w:pPr>
        <w:spacing w:after="0" w:line="240" w:lineRule="auto"/>
        <w:jc w:val="both"/>
        <w:rPr>
          <w:rFonts w:eastAsia="Times New Roman" w:cs="Calibri"/>
          <w:b/>
          <w:i/>
          <w:sz w:val="24"/>
          <w:szCs w:val="24"/>
        </w:rPr>
      </w:pPr>
      <w:r w:rsidRPr="009545C0">
        <w:rPr>
          <w:rFonts w:eastAsia="Times New Roman" w:cs="Calibri"/>
          <w:sz w:val="24"/>
          <w:szCs w:val="24"/>
        </w:rPr>
        <w:t>Scheduled follow up visits with the health care provider must be kept and documented. Documentation should be sent to the Human Resources office.  Failure to comply with the appropriate follow up visits and reporting could result in the claim being closed and the employee assuming the costs for the medical services.</w:t>
      </w:r>
      <w:r w:rsidRPr="009545C0">
        <w:rPr>
          <w:rFonts w:eastAsia="Times New Roman" w:cs="Calibri"/>
          <w:b/>
          <w:i/>
          <w:sz w:val="24"/>
          <w:szCs w:val="24"/>
        </w:rPr>
        <w:t xml:space="preserve"> </w:t>
      </w:r>
    </w:p>
    <w:p w:rsidR="007956EA" w:rsidRPr="009545C0" w:rsidRDefault="007956EA" w:rsidP="007956EA">
      <w:pPr>
        <w:spacing w:after="0" w:line="240" w:lineRule="auto"/>
        <w:jc w:val="both"/>
        <w:rPr>
          <w:rFonts w:eastAsia="Times New Roman" w:cs="Calibri"/>
          <w:b/>
          <w:i/>
          <w:sz w:val="24"/>
          <w:szCs w:val="24"/>
        </w:rPr>
      </w:pPr>
    </w:p>
    <w:p w:rsidR="007956EA" w:rsidRPr="009545C0" w:rsidRDefault="007956EA" w:rsidP="007956EA">
      <w:pPr>
        <w:spacing w:after="0" w:line="240" w:lineRule="auto"/>
        <w:rPr>
          <w:rFonts w:asciiTheme="minorHAnsi" w:eastAsia="Times New Roman" w:hAnsiTheme="minorHAnsi" w:cs="Calibri"/>
          <w:sz w:val="24"/>
          <w:szCs w:val="24"/>
        </w:rPr>
      </w:pPr>
      <w:r w:rsidRPr="009545C0">
        <w:rPr>
          <w:rFonts w:asciiTheme="minorHAnsi" w:eastAsia="Times New Roman" w:hAnsiTheme="minorHAnsi" w:cs="Calibri"/>
          <w:sz w:val="24"/>
          <w:szCs w:val="24"/>
        </w:rPr>
        <w:t xml:space="preserve">In the event an employee is required to be absent due to an injury sustained as a result of an assault and/or battery, or accident in the course of employment while properly discharging his/her duties, the absence shall </w:t>
      </w:r>
      <w:r w:rsidRPr="009545C0">
        <w:rPr>
          <w:rFonts w:asciiTheme="minorHAnsi" w:eastAsia="Times New Roman" w:hAnsiTheme="minorHAnsi" w:cs="Calibri"/>
          <w:sz w:val="24"/>
          <w:szCs w:val="24"/>
          <w:u w:val="single"/>
        </w:rPr>
        <w:t>not</w:t>
      </w:r>
      <w:r w:rsidRPr="009545C0">
        <w:rPr>
          <w:rFonts w:asciiTheme="minorHAnsi" w:eastAsia="Times New Roman" w:hAnsiTheme="minorHAnsi" w:cs="Calibri"/>
          <w:sz w:val="24"/>
          <w:szCs w:val="24"/>
        </w:rPr>
        <w:t xml:space="preserve"> be charged against the employee’s sick/personal leave.  If the injury is determined to be compensable under workers’ compensation laws, the employee is to receive the equivalent of a full day’s pay for all eligible work days.  The employee’s workers’ compensation check(s) </w:t>
      </w:r>
      <w:r w:rsidRPr="009545C0">
        <w:rPr>
          <w:rFonts w:asciiTheme="minorHAnsi" w:eastAsia="Times New Roman" w:hAnsiTheme="minorHAnsi" w:cs="Calibri"/>
          <w:sz w:val="24"/>
          <w:szCs w:val="24"/>
          <w:u w:val="single"/>
        </w:rPr>
        <w:t xml:space="preserve">will be mailed directly </w:t>
      </w:r>
      <w:r w:rsidRPr="009545C0">
        <w:rPr>
          <w:rFonts w:asciiTheme="minorHAnsi" w:eastAsia="Times New Roman" w:hAnsiTheme="minorHAnsi" w:cs="Calibri"/>
          <w:sz w:val="24"/>
          <w:szCs w:val="24"/>
        </w:rPr>
        <w:t xml:space="preserve">to the HR office to be copied for payroll adjustment purposes.  </w:t>
      </w:r>
      <w:r w:rsidRPr="009545C0">
        <w:rPr>
          <w:rFonts w:asciiTheme="minorHAnsi" w:eastAsia="Times New Roman" w:hAnsiTheme="minorHAnsi" w:cs="Calibri"/>
          <w:sz w:val="24"/>
          <w:szCs w:val="24"/>
          <w:u w:val="single"/>
        </w:rPr>
        <w:t>The HR office will contact the employee to pick up his/her check.</w:t>
      </w:r>
      <w:r w:rsidRPr="009545C0">
        <w:rPr>
          <w:rFonts w:asciiTheme="minorHAnsi" w:eastAsia="Times New Roman" w:hAnsiTheme="minorHAnsi" w:cs="Calibri"/>
          <w:sz w:val="24"/>
          <w:szCs w:val="24"/>
        </w:rPr>
        <w:t xml:space="preserve">  The employee will keep the workers’ compensation check(s) and be paid the remaining daily balance for the eligible work days on the SSSMC payroll schedule. </w:t>
      </w:r>
    </w:p>
    <w:p w:rsidR="007956EA" w:rsidRPr="007956EA" w:rsidRDefault="007956EA" w:rsidP="007956EA">
      <w:pPr>
        <w:pStyle w:val="NoSpacing"/>
        <w:rPr>
          <w:sz w:val="24"/>
          <w:szCs w:val="24"/>
        </w:rPr>
      </w:pPr>
    </w:p>
    <w:p w:rsidR="00B04CCB" w:rsidRPr="007956EA" w:rsidRDefault="00B04CCB" w:rsidP="009B140B">
      <w:pPr>
        <w:pStyle w:val="NoSpacing"/>
        <w:rPr>
          <w:sz w:val="24"/>
          <w:szCs w:val="24"/>
          <w:u w:val="single"/>
        </w:rPr>
      </w:pPr>
      <w:r w:rsidRPr="007956EA">
        <w:rPr>
          <w:sz w:val="24"/>
          <w:szCs w:val="24"/>
          <w:u w:val="single"/>
        </w:rPr>
        <w:t>Vision Insurance</w:t>
      </w:r>
    </w:p>
    <w:p w:rsidR="00B04CCB" w:rsidRPr="007956EA" w:rsidRDefault="00B04CCB" w:rsidP="009B140B">
      <w:pPr>
        <w:pStyle w:val="NoSpacing"/>
        <w:rPr>
          <w:sz w:val="24"/>
          <w:szCs w:val="24"/>
        </w:rPr>
      </w:pPr>
      <w:r w:rsidRPr="007956EA">
        <w:rPr>
          <w:sz w:val="24"/>
          <w:szCs w:val="24"/>
        </w:rPr>
        <w:t xml:space="preserve">The Governing Board will pay all but ($1) of the premium for vision insurance for the administrator only.  Vision insurance is available to spouse/dependents at the administrator’s expense.  </w:t>
      </w:r>
    </w:p>
    <w:p w:rsidR="00B04CCB" w:rsidRPr="007956EA" w:rsidRDefault="00B04CCB" w:rsidP="009B140B">
      <w:pPr>
        <w:pStyle w:val="NoSpacing"/>
        <w:rPr>
          <w:sz w:val="24"/>
          <w:szCs w:val="24"/>
        </w:rPr>
      </w:pPr>
    </w:p>
    <w:p w:rsidR="00B04CCB" w:rsidRPr="007956EA" w:rsidRDefault="00B04CCB" w:rsidP="009B140B">
      <w:pPr>
        <w:pStyle w:val="NoSpacing"/>
        <w:rPr>
          <w:sz w:val="24"/>
          <w:szCs w:val="24"/>
        </w:rPr>
      </w:pPr>
      <w:r w:rsidRPr="007956EA">
        <w:rPr>
          <w:sz w:val="24"/>
          <w:szCs w:val="24"/>
          <w:u w:val="single"/>
        </w:rPr>
        <w:t>401(a) Annuity Plan</w:t>
      </w:r>
    </w:p>
    <w:p w:rsidR="00B04CCB" w:rsidRPr="007956EA" w:rsidRDefault="00B04CCB" w:rsidP="00B04CCB">
      <w:pPr>
        <w:pStyle w:val="NoSpacing"/>
        <w:numPr>
          <w:ilvl w:val="0"/>
          <w:numId w:val="25"/>
        </w:numPr>
        <w:rPr>
          <w:sz w:val="24"/>
          <w:szCs w:val="24"/>
        </w:rPr>
      </w:pPr>
      <w:r w:rsidRPr="007956EA">
        <w:rPr>
          <w:sz w:val="24"/>
          <w:szCs w:val="24"/>
        </w:rPr>
        <w:t>The 401(a) Annuity Plan accounts established between the Governing Board and the administrators employed on July 1, 2015 are fully vested.</w:t>
      </w:r>
    </w:p>
    <w:p w:rsidR="00B04CCB" w:rsidRPr="007956EA" w:rsidRDefault="00B04CCB" w:rsidP="00B04CCB">
      <w:pPr>
        <w:pStyle w:val="NoSpacing"/>
        <w:numPr>
          <w:ilvl w:val="0"/>
          <w:numId w:val="25"/>
        </w:numPr>
        <w:rPr>
          <w:sz w:val="24"/>
          <w:szCs w:val="24"/>
        </w:rPr>
      </w:pPr>
      <w:r w:rsidRPr="007956EA">
        <w:rPr>
          <w:sz w:val="24"/>
          <w:szCs w:val="24"/>
        </w:rPr>
        <w:t xml:space="preserve">The Board will establish and fund a qualified 401(a) Annuity Plan (hereinafter referred to as the </w:t>
      </w:r>
      <w:r w:rsidR="000B343D" w:rsidRPr="007956EA">
        <w:rPr>
          <w:sz w:val="24"/>
          <w:szCs w:val="24"/>
        </w:rPr>
        <w:t xml:space="preserve">“401(a) </w:t>
      </w:r>
      <w:r w:rsidRPr="007956EA">
        <w:rPr>
          <w:sz w:val="24"/>
          <w:szCs w:val="24"/>
        </w:rPr>
        <w:t>Deferred Compensation Plan</w:t>
      </w:r>
      <w:r w:rsidR="000B343D" w:rsidRPr="007956EA">
        <w:rPr>
          <w:sz w:val="24"/>
          <w:szCs w:val="24"/>
        </w:rPr>
        <w:t>”) in the amount of 5.6% of the base salary for administrators.</w:t>
      </w:r>
    </w:p>
    <w:p w:rsidR="000B343D" w:rsidRPr="007956EA" w:rsidRDefault="000B343D" w:rsidP="00B04CCB">
      <w:pPr>
        <w:pStyle w:val="NoSpacing"/>
        <w:numPr>
          <w:ilvl w:val="0"/>
          <w:numId w:val="25"/>
        </w:numPr>
        <w:rPr>
          <w:sz w:val="24"/>
          <w:szCs w:val="24"/>
        </w:rPr>
      </w:pPr>
      <w:r w:rsidRPr="007956EA">
        <w:rPr>
          <w:sz w:val="24"/>
          <w:szCs w:val="24"/>
        </w:rPr>
        <w:lastRenderedPageBreak/>
        <w:t>The vesting schedule for the contributions by the Governing Board to the 401(a) Defe</w:t>
      </w:r>
      <w:r w:rsidR="00977965" w:rsidRPr="007956EA">
        <w:rPr>
          <w:sz w:val="24"/>
          <w:szCs w:val="24"/>
        </w:rPr>
        <w:t>r</w:t>
      </w:r>
      <w:r w:rsidRPr="007956EA">
        <w:rPr>
          <w:sz w:val="24"/>
          <w:szCs w:val="24"/>
        </w:rPr>
        <w:t xml:space="preserve">red Compensation Plan after a total of 10 years of sequential employment with SSSMC.  </w:t>
      </w:r>
    </w:p>
    <w:p w:rsidR="00977965" w:rsidRPr="007956EA" w:rsidRDefault="00977965" w:rsidP="00977965">
      <w:pPr>
        <w:pStyle w:val="NoSpacing"/>
        <w:rPr>
          <w:sz w:val="24"/>
          <w:szCs w:val="24"/>
        </w:rPr>
      </w:pPr>
    </w:p>
    <w:p w:rsidR="00977965" w:rsidRPr="007956EA" w:rsidRDefault="00977965" w:rsidP="00977965">
      <w:pPr>
        <w:pStyle w:val="NoSpacing"/>
        <w:rPr>
          <w:sz w:val="24"/>
          <w:szCs w:val="24"/>
        </w:rPr>
      </w:pPr>
      <w:r w:rsidRPr="007956EA">
        <w:rPr>
          <w:sz w:val="24"/>
          <w:szCs w:val="24"/>
        </w:rPr>
        <w:t xml:space="preserve">All contributions to the 401(a) Deferred Compensation Plan will be fully vested when the employee qualifies for retirement.  </w:t>
      </w:r>
    </w:p>
    <w:p w:rsidR="00BE310F" w:rsidRPr="007956EA" w:rsidRDefault="00BE310F" w:rsidP="00977965">
      <w:pPr>
        <w:pStyle w:val="NoSpacing"/>
        <w:rPr>
          <w:sz w:val="24"/>
          <w:szCs w:val="24"/>
        </w:rPr>
      </w:pPr>
    </w:p>
    <w:p w:rsidR="00BE310F" w:rsidRPr="007956EA" w:rsidRDefault="00BE310F" w:rsidP="00977965">
      <w:pPr>
        <w:pStyle w:val="NoSpacing"/>
        <w:rPr>
          <w:sz w:val="24"/>
          <w:szCs w:val="24"/>
          <w:u w:val="single"/>
        </w:rPr>
      </w:pPr>
      <w:r w:rsidRPr="007956EA">
        <w:rPr>
          <w:sz w:val="24"/>
          <w:szCs w:val="24"/>
          <w:u w:val="single"/>
        </w:rPr>
        <w:t>Voluntary Employee Benefits Association (VEBA)</w:t>
      </w:r>
    </w:p>
    <w:p w:rsidR="00BE310F" w:rsidRPr="007956EA" w:rsidRDefault="00BE310F" w:rsidP="00977965">
      <w:pPr>
        <w:pStyle w:val="NoSpacing"/>
        <w:rPr>
          <w:sz w:val="24"/>
          <w:szCs w:val="24"/>
        </w:rPr>
      </w:pPr>
      <w:r w:rsidRPr="007956EA">
        <w:rPr>
          <w:sz w:val="24"/>
          <w:szCs w:val="24"/>
        </w:rPr>
        <w:t>Establishment and Maintenance of VEBA Account</w:t>
      </w:r>
    </w:p>
    <w:p w:rsidR="00BE310F" w:rsidRPr="007956EA" w:rsidRDefault="00BE310F" w:rsidP="00977965">
      <w:pPr>
        <w:pStyle w:val="NoSpacing"/>
        <w:rPr>
          <w:sz w:val="24"/>
          <w:szCs w:val="24"/>
        </w:rPr>
      </w:pPr>
      <w:r w:rsidRPr="007956EA">
        <w:rPr>
          <w:sz w:val="24"/>
          <w:szCs w:val="24"/>
        </w:rPr>
        <w:t>The VEBA Plan accounts established between the Governing Board and the administrators employed on July 1, 2015 are fully vested.</w:t>
      </w:r>
    </w:p>
    <w:p w:rsidR="00BE310F" w:rsidRPr="007956EA" w:rsidRDefault="00BE310F" w:rsidP="00977965">
      <w:pPr>
        <w:pStyle w:val="NoSpacing"/>
        <w:rPr>
          <w:sz w:val="24"/>
          <w:szCs w:val="24"/>
        </w:rPr>
      </w:pPr>
    </w:p>
    <w:p w:rsidR="00BE310F" w:rsidRPr="007956EA" w:rsidRDefault="00BE310F" w:rsidP="00977965">
      <w:pPr>
        <w:pStyle w:val="NoSpacing"/>
        <w:rPr>
          <w:sz w:val="24"/>
          <w:szCs w:val="24"/>
        </w:rPr>
      </w:pPr>
      <w:r w:rsidRPr="007956EA">
        <w:rPr>
          <w:sz w:val="24"/>
          <w:szCs w:val="24"/>
        </w:rPr>
        <w:t>VEBA Account Funding Guidelines</w:t>
      </w:r>
    </w:p>
    <w:p w:rsidR="00BE310F" w:rsidRPr="007956EA" w:rsidRDefault="00BE310F" w:rsidP="00977965">
      <w:pPr>
        <w:pStyle w:val="NoSpacing"/>
        <w:rPr>
          <w:sz w:val="24"/>
          <w:szCs w:val="24"/>
        </w:rPr>
      </w:pPr>
      <w:r w:rsidRPr="007956EA">
        <w:rPr>
          <w:sz w:val="24"/>
          <w:szCs w:val="24"/>
        </w:rPr>
        <w:t>The Governing Board will fund the administrator’s VEBA account according to the following guidelines:</w:t>
      </w:r>
    </w:p>
    <w:p w:rsidR="00BE310F" w:rsidRPr="007956EA" w:rsidRDefault="00BE310F" w:rsidP="00BE310F">
      <w:pPr>
        <w:pStyle w:val="NoSpacing"/>
        <w:numPr>
          <w:ilvl w:val="0"/>
          <w:numId w:val="26"/>
        </w:numPr>
        <w:rPr>
          <w:sz w:val="24"/>
          <w:szCs w:val="24"/>
        </w:rPr>
      </w:pPr>
      <w:r w:rsidRPr="007956EA">
        <w:rPr>
          <w:sz w:val="24"/>
          <w:szCs w:val="24"/>
        </w:rPr>
        <w:t>The Board will contribute annually to the employee’s VEBA account an amount equivalent to one percent (1%) of the base salary for administrators.</w:t>
      </w:r>
    </w:p>
    <w:p w:rsidR="00BE310F" w:rsidRPr="007956EA" w:rsidRDefault="00BE310F" w:rsidP="00BE310F">
      <w:pPr>
        <w:pStyle w:val="NoSpacing"/>
        <w:rPr>
          <w:sz w:val="24"/>
          <w:szCs w:val="24"/>
        </w:rPr>
      </w:pPr>
    </w:p>
    <w:p w:rsidR="00BE310F" w:rsidRPr="007956EA" w:rsidRDefault="00BE310F" w:rsidP="00BE310F">
      <w:pPr>
        <w:pStyle w:val="NoSpacing"/>
        <w:rPr>
          <w:sz w:val="24"/>
          <w:szCs w:val="24"/>
        </w:rPr>
      </w:pPr>
      <w:r w:rsidRPr="007956EA">
        <w:rPr>
          <w:sz w:val="24"/>
          <w:szCs w:val="24"/>
        </w:rPr>
        <w:t>VEBA Account Access</w:t>
      </w:r>
    </w:p>
    <w:p w:rsidR="00BE310F" w:rsidRPr="007956EA" w:rsidRDefault="00BE310F" w:rsidP="00BE310F">
      <w:pPr>
        <w:pStyle w:val="NoSpacing"/>
        <w:numPr>
          <w:ilvl w:val="0"/>
          <w:numId w:val="27"/>
        </w:numPr>
        <w:rPr>
          <w:sz w:val="24"/>
          <w:szCs w:val="24"/>
        </w:rPr>
      </w:pPr>
      <w:r w:rsidRPr="007956EA">
        <w:rPr>
          <w:sz w:val="24"/>
          <w:szCs w:val="24"/>
        </w:rPr>
        <w:t>The administrator will have access to the assets of his/her account upon retirement from SSSMC provided that said employee has reached the age of fifty-five (55) years and is vested in the program.</w:t>
      </w:r>
    </w:p>
    <w:p w:rsidR="00BE310F" w:rsidRPr="007956EA" w:rsidRDefault="00BE310F" w:rsidP="00BE310F">
      <w:pPr>
        <w:pStyle w:val="NoSpacing"/>
        <w:numPr>
          <w:ilvl w:val="0"/>
          <w:numId w:val="27"/>
        </w:numPr>
        <w:rPr>
          <w:sz w:val="24"/>
          <w:szCs w:val="24"/>
        </w:rPr>
      </w:pPr>
      <w:r w:rsidRPr="007956EA">
        <w:rPr>
          <w:sz w:val="24"/>
          <w:szCs w:val="24"/>
        </w:rPr>
        <w:t xml:space="preserve">In accordance with Internal Revenue Code 501©9 and any other applicable federal and state laws, the retired employee may use the VEBA account to purchase health insurance, health services, health products, and/or any other legally allowed items and services.  </w:t>
      </w:r>
    </w:p>
    <w:p w:rsidR="00BE310F" w:rsidRPr="007956EA" w:rsidRDefault="00BE310F" w:rsidP="00BE310F">
      <w:pPr>
        <w:pStyle w:val="NoSpacing"/>
        <w:numPr>
          <w:ilvl w:val="0"/>
          <w:numId w:val="27"/>
        </w:numPr>
        <w:rPr>
          <w:sz w:val="24"/>
          <w:szCs w:val="24"/>
        </w:rPr>
      </w:pPr>
      <w:r w:rsidRPr="007956EA">
        <w:rPr>
          <w:sz w:val="24"/>
          <w:szCs w:val="24"/>
        </w:rPr>
        <w:t>The retired employee may use his/her VEBA account to purchase insurance through the school corporation’s plan provider(s) at the then current group plan rate(s), provided the retired employee pays one hundred percent (100%) of the premium for each plan chosen.</w:t>
      </w:r>
    </w:p>
    <w:p w:rsidR="00BE310F" w:rsidRPr="007956EA" w:rsidRDefault="00BE310F" w:rsidP="00BE310F">
      <w:pPr>
        <w:pStyle w:val="NoSpacing"/>
        <w:numPr>
          <w:ilvl w:val="0"/>
          <w:numId w:val="27"/>
        </w:numPr>
        <w:rPr>
          <w:sz w:val="24"/>
          <w:szCs w:val="24"/>
        </w:rPr>
      </w:pPr>
      <w:r w:rsidRPr="007956EA">
        <w:rPr>
          <w:sz w:val="24"/>
          <w:szCs w:val="24"/>
        </w:rPr>
        <w:t>Upon death of the retired employee, legal spouse or dependents any assets remaining in the VEBA account shall be distributed according to the SSSMC Plan Document.</w:t>
      </w:r>
    </w:p>
    <w:p w:rsidR="00BE310F" w:rsidRPr="007956EA" w:rsidRDefault="00BE310F" w:rsidP="00BE310F">
      <w:pPr>
        <w:pStyle w:val="NoSpacing"/>
        <w:rPr>
          <w:sz w:val="24"/>
          <w:szCs w:val="24"/>
        </w:rPr>
      </w:pPr>
    </w:p>
    <w:p w:rsidR="00510DF0" w:rsidRPr="007956EA" w:rsidRDefault="00510DF0" w:rsidP="00BE310F">
      <w:pPr>
        <w:pStyle w:val="NoSpacing"/>
        <w:jc w:val="center"/>
        <w:rPr>
          <w:b/>
          <w:sz w:val="24"/>
          <w:szCs w:val="24"/>
        </w:rPr>
      </w:pPr>
    </w:p>
    <w:p w:rsidR="00BE310F" w:rsidRPr="007956EA" w:rsidRDefault="00BE310F" w:rsidP="00BE310F">
      <w:pPr>
        <w:pStyle w:val="NoSpacing"/>
        <w:jc w:val="center"/>
        <w:rPr>
          <w:b/>
          <w:sz w:val="24"/>
          <w:szCs w:val="24"/>
        </w:rPr>
      </w:pPr>
      <w:r w:rsidRPr="007956EA">
        <w:rPr>
          <w:b/>
          <w:sz w:val="24"/>
          <w:szCs w:val="24"/>
        </w:rPr>
        <w:t>RETIREMENT BENEFITS</w:t>
      </w:r>
    </w:p>
    <w:p w:rsidR="00BE310F" w:rsidRPr="007956EA" w:rsidRDefault="00510DF0" w:rsidP="00BE310F">
      <w:pPr>
        <w:pStyle w:val="NoSpacing"/>
        <w:rPr>
          <w:sz w:val="24"/>
          <w:szCs w:val="24"/>
          <w:u w:val="single"/>
        </w:rPr>
      </w:pPr>
      <w:r w:rsidRPr="007956EA">
        <w:rPr>
          <w:sz w:val="24"/>
          <w:szCs w:val="24"/>
          <w:u w:val="single"/>
        </w:rPr>
        <w:t>Health Insurance</w:t>
      </w:r>
    </w:p>
    <w:p w:rsidR="00510DF0" w:rsidRPr="007956EA" w:rsidRDefault="00510DF0" w:rsidP="00BE310F">
      <w:pPr>
        <w:pStyle w:val="NoSpacing"/>
        <w:rPr>
          <w:sz w:val="24"/>
          <w:szCs w:val="24"/>
        </w:rPr>
      </w:pPr>
      <w:r w:rsidRPr="007956EA">
        <w:rPr>
          <w:sz w:val="24"/>
          <w:szCs w:val="24"/>
        </w:rPr>
        <w:t>Retirees not yet eligible for Medicare as of the date of retirement and their dependents are eligible for coverage on the date of retirement if both of the following conditions are met:</w:t>
      </w:r>
    </w:p>
    <w:p w:rsidR="00510DF0" w:rsidRPr="007956EA" w:rsidRDefault="00510DF0" w:rsidP="00510DF0">
      <w:pPr>
        <w:pStyle w:val="NoSpacing"/>
        <w:numPr>
          <w:ilvl w:val="0"/>
          <w:numId w:val="28"/>
        </w:numPr>
        <w:rPr>
          <w:sz w:val="24"/>
          <w:szCs w:val="24"/>
        </w:rPr>
      </w:pPr>
      <w:r w:rsidRPr="007956EA">
        <w:rPr>
          <w:sz w:val="24"/>
          <w:szCs w:val="24"/>
        </w:rPr>
        <w:t>The Retiree is a participant in an HSBT plan as of the date of the retirement</w:t>
      </w:r>
    </w:p>
    <w:p w:rsidR="00510DF0" w:rsidRPr="007956EA" w:rsidRDefault="00510DF0" w:rsidP="00510DF0">
      <w:pPr>
        <w:pStyle w:val="NoSpacing"/>
        <w:numPr>
          <w:ilvl w:val="0"/>
          <w:numId w:val="28"/>
        </w:numPr>
        <w:rPr>
          <w:sz w:val="24"/>
          <w:szCs w:val="24"/>
        </w:rPr>
      </w:pPr>
      <w:r w:rsidRPr="007956EA">
        <w:rPr>
          <w:sz w:val="24"/>
          <w:szCs w:val="24"/>
        </w:rPr>
        <w:t>The employee is eligible to retire under INPRS</w:t>
      </w:r>
    </w:p>
    <w:p w:rsidR="00510DF0" w:rsidRPr="007956EA" w:rsidRDefault="00510DF0" w:rsidP="00510DF0">
      <w:pPr>
        <w:pStyle w:val="NoSpacing"/>
        <w:rPr>
          <w:sz w:val="24"/>
          <w:szCs w:val="24"/>
        </w:rPr>
      </w:pPr>
    </w:p>
    <w:p w:rsidR="00510DF0" w:rsidRPr="007956EA" w:rsidRDefault="00510DF0" w:rsidP="00510DF0">
      <w:pPr>
        <w:pStyle w:val="NoSpacing"/>
        <w:rPr>
          <w:sz w:val="24"/>
          <w:szCs w:val="24"/>
        </w:rPr>
      </w:pPr>
      <w:r w:rsidRPr="007956EA">
        <w:rPr>
          <w:sz w:val="24"/>
          <w:szCs w:val="24"/>
        </w:rPr>
        <w:t xml:space="preserve">Coverage for a retired employee and eligible dependents will terminate upon the </w:t>
      </w:r>
      <w:proofErr w:type="spellStart"/>
      <w:r w:rsidRPr="007956EA">
        <w:rPr>
          <w:sz w:val="24"/>
          <w:szCs w:val="24"/>
        </w:rPr>
        <w:t>rist</w:t>
      </w:r>
      <w:proofErr w:type="spellEnd"/>
      <w:r w:rsidRPr="007956EA">
        <w:rPr>
          <w:sz w:val="24"/>
          <w:szCs w:val="24"/>
        </w:rPr>
        <w:t xml:space="preserve"> instance of any of the following conditions:</w:t>
      </w:r>
    </w:p>
    <w:p w:rsidR="00510DF0" w:rsidRPr="007956EA" w:rsidRDefault="00510DF0" w:rsidP="00510DF0">
      <w:pPr>
        <w:pStyle w:val="NoSpacing"/>
        <w:numPr>
          <w:ilvl w:val="0"/>
          <w:numId w:val="29"/>
        </w:numPr>
        <w:rPr>
          <w:sz w:val="24"/>
          <w:szCs w:val="24"/>
        </w:rPr>
      </w:pPr>
      <w:r w:rsidRPr="007956EA">
        <w:rPr>
          <w:sz w:val="24"/>
          <w:szCs w:val="24"/>
        </w:rPr>
        <w:t>The date the employee becomes eligible for Medicare.</w:t>
      </w:r>
    </w:p>
    <w:p w:rsidR="00510DF0" w:rsidRPr="007956EA" w:rsidRDefault="00510DF0" w:rsidP="00510DF0">
      <w:pPr>
        <w:pStyle w:val="NoSpacing"/>
        <w:numPr>
          <w:ilvl w:val="0"/>
          <w:numId w:val="29"/>
        </w:numPr>
        <w:rPr>
          <w:sz w:val="24"/>
          <w:szCs w:val="24"/>
        </w:rPr>
      </w:pPr>
      <w:r w:rsidRPr="007956EA">
        <w:rPr>
          <w:sz w:val="24"/>
          <w:szCs w:val="24"/>
        </w:rPr>
        <w:lastRenderedPageBreak/>
        <w:t>The date on which a retired contribution is not made.</w:t>
      </w:r>
    </w:p>
    <w:p w:rsidR="00510DF0" w:rsidRPr="007956EA" w:rsidRDefault="00510DF0" w:rsidP="00510DF0">
      <w:pPr>
        <w:pStyle w:val="NoSpacing"/>
        <w:numPr>
          <w:ilvl w:val="0"/>
          <w:numId w:val="29"/>
        </w:numPr>
        <w:rPr>
          <w:sz w:val="24"/>
          <w:szCs w:val="24"/>
        </w:rPr>
      </w:pPr>
      <w:r w:rsidRPr="007956EA">
        <w:rPr>
          <w:sz w:val="24"/>
          <w:szCs w:val="24"/>
        </w:rPr>
        <w:t>The date on which SSSMC no longer offers a plan.</w:t>
      </w:r>
    </w:p>
    <w:p w:rsidR="00510DF0" w:rsidRPr="007956EA" w:rsidRDefault="00510DF0" w:rsidP="00510DF0">
      <w:pPr>
        <w:pStyle w:val="NoSpacing"/>
        <w:numPr>
          <w:ilvl w:val="0"/>
          <w:numId w:val="29"/>
        </w:numPr>
        <w:rPr>
          <w:sz w:val="24"/>
          <w:szCs w:val="24"/>
        </w:rPr>
      </w:pPr>
      <w:r w:rsidRPr="007956EA">
        <w:rPr>
          <w:sz w:val="24"/>
          <w:szCs w:val="24"/>
        </w:rPr>
        <w:t>The date coverage would otherwise cease under the termination provision of the plan (fraud).</w:t>
      </w:r>
    </w:p>
    <w:p w:rsidR="00510DF0" w:rsidRPr="007956EA" w:rsidRDefault="00510DF0" w:rsidP="00510DF0">
      <w:pPr>
        <w:pStyle w:val="NoSpacing"/>
        <w:numPr>
          <w:ilvl w:val="0"/>
          <w:numId w:val="29"/>
        </w:numPr>
        <w:rPr>
          <w:sz w:val="24"/>
          <w:szCs w:val="24"/>
        </w:rPr>
      </w:pPr>
      <w:r w:rsidRPr="007956EA">
        <w:rPr>
          <w:sz w:val="24"/>
          <w:szCs w:val="24"/>
        </w:rPr>
        <w:t>The date termination is requested by the employee.</w:t>
      </w:r>
    </w:p>
    <w:p w:rsidR="00510DF0" w:rsidRPr="007956EA" w:rsidRDefault="00510DF0" w:rsidP="00510DF0">
      <w:pPr>
        <w:pStyle w:val="NoSpacing"/>
        <w:numPr>
          <w:ilvl w:val="0"/>
          <w:numId w:val="29"/>
        </w:numPr>
        <w:rPr>
          <w:sz w:val="24"/>
          <w:szCs w:val="24"/>
        </w:rPr>
      </w:pPr>
      <w:r w:rsidRPr="007956EA">
        <w:rPr>
          <w:sz w:val="24"/>
          <w:szCs w:val="24"/>
        </w:rPr>
        <w:t xml:space="preserve">The death of the retired employee. </w:t>
      </w:r>
    </w:p>
    <w:p w:rsidR="00510DF0" w:rsidRPr="007956EA" w:rsidRDefault="00510DF0" w:rsidP="00510DF0">
      <w:pPr>
        <w:pStyle w:val="NoSpacing"/>
        <w:rPr>
          <w:sz w:val="24"/>
          <w:szCs w:val="24"/>
        </w:rPr>
      </w:pPr>
    </w:p>
    <w:p w:rsidR="00510DF0" w:rsidRPr="007956EA" w:rsidRDefault="00510DF0" w:rsidP="00510DF0">
      <w:pPr>
        <w:pStyle w:val="NoSpacing"/>
        <w:rPr>
          <w:sz w:val="24"/>
          <w:szCs w:val="24"/>
          <w:u w:val="single"/>
        </w:rPr>
      </w:pPr>
      <w:r w:rsidRPr="007956EA">
        <w:rPr>
          <w:sz w:val="24"/>
          <w:szCs w:val="24"/>
          <w:u w:val="single"/>
        </w:rPr>
        <w:t>Term Life Insurance</w:t>
      </w:r>
    </w:p>
    <w:p w:rsidR="00510DF0" w:rsidRPr="007956EA" w:rsidRDefault="00510DF0" w:rsidP="00510DF0">
      <w:pPr>
        <w:pStyle w:val="NoSpacing"/>
        <w:rPr>
          <w:sz w:val="24"/>
          <w:szCs w:val="24"/>
        </w:rPr>
      </w:pPr>
      <w:r w:rsidRPr="007956EA">
        <w:rPr>
          <w:sz w:val="24"/>
          <w:szCs w:val="24"/>
        </w:rPr>
        <w:t xml:space="preserve">The Governing Board will pay the entire yearly premium, less one dollar ($1), which the administrator is required to pay, for $150,000 term life insurance program.  The program will be available to every administrator.  The administrator shall have the right to purchase an amount of supplemental term life insurance at his/her own expense.  </w:t>
      </w:r>
    </w:p>
    <w:p w:rsidR="00510DF0" w:rsidRPr="007956EA" w:rsidRDefault="00510DF0" w:rsidP="00510DF0">
      <w:pPr>
        <w:pStyle w:val="NoSpacing"/>
        <w:rPr>
          <w:sz w:val="24"/>
          <w:szCs w:val="24"/>
        </w:rPr>
      </w:pPr>
    </w:p>
    <w:p w:rsidR="00510DF0" w:rsidRPr="007956EA" w:rsidRDefault="00510DF0" w:rsidP="00510DF0">
      <w:pPr>
        <w:pStyle w:val="NoSpacing"/>
        <w:rPr>
          <w:sz w:val="24"/>
          <w:szCs w:val="24"/>
          <w:u w:val="single"/>
        </w:rPr>
      </w:pPr>
      <w:r w:rsidRPr="007956EA">
        <w:rPr>
          <w:sz w:val="24"/>
          <w:szCs w:val="24"/>
          <w:u w:val="single"/>
        </w:rPr>
        <w:t>Long Term Care Insurance</w:t>
      </w:r>
    </w:p>
    <w:p w:rsidR="00B04CCB" w:rsidRPr="007956EA" w:rsidRDefault="00510DF0" w:rsidP="009B140B">
      <w:pPr>
        <w:pStyle w:val="NoSpacing"/>
        <w:rPr>
          <w:sz w:val="24"/>
          <w:szCs w:val="24"/>
        </w:rPr>
      </w:pPr>
      <w:r w:rsidRPr="007956EA">
        <w:rPr>
          <w:sz w:val="24"/>
          <w:szCs w:val="24"/>
        </w:rPr>
        <w:t xml:space="preserve">The Governing Board will pay the entire yearly premium, less one dollar ($1), which the administrator is required to pay.  The employee may continue coverage </w:t>
      </w:r>
      <w:r w:rsidR="007956EA" w:rsidRPr="007956EA">
        <w:rPr>
          <w:sz w:val="24"/>
          <w:szCs w:val="24"/>
        </w:rPr>
        <w:t>into retirement at his/her own expense at the then current vendor rate through the employer.</w:t>
      </w:r>
    </w:p>
    <w:p w:rsidR="007956EA" w:rsidRPr="007956EA" w:rsidRDefault="007956EA" w:rsidP="009B140B">
      <w:pPr>
        <w:pStyle w:val="NoSpacing"/>
        <w:rPr>
          <w:sz w:val="24"/>
          <w:szCs w:val="24"/>
        </w:rPr>
      </w:pPr>
    </w:p>
    <w:p w:rsidR="007956EA" w:rsidRPr="007956EA" w:rsidRDefault="007956EA" w:rsidP="009B140B">
      <w:pPr>
        <w:pStyle w:val="NoSpacing"/>
        <w:rPr>
          <w:sz w:val="24"/>
          <w:szCs w:val="24"/>
        </w:rPr>
      </w:pPr>
      <w:r w:rsidRPr="007956EA">
        <w:rPr>
          <w:sz w:val="24"/>
          <w:szCs w:val="24"/>
        </w:rPr>
        <w:t xml:space="preserve">Employees’ spouses are eligible to join the plan at the group rate if they meet the proof of insurability requirements.  The spouse’s premiums shall be paid through the employee’s payroll deduction.  The employee’s spouse may continue coverage into retirement at his/her own expense at the then current vendor rate through the employer.  The Plan Document established with the vendor shall provide details of the coverage.  </w:t>
      </w:r>
    </w:p>
    <w:p w:rsidR="00B04CCB" w:rsidRPr="007956EA" w:rsidRDefault="00B04CCB" w:rsidP="009B140B">
      <w:pPr>
        <w:pStyle w:val="NoSpacing"/>
        <w:rPr>
          <w:sz w:val="24"/>
          <w:szCs w:val="24"/>
        </w:rPr>
      </w:pPr>
    </w:p>
    <w:p w:rsidR="009B140B" w:rsidRPr="007956EA" w:rsidRDefault="009B140B" w:rsidP="009B140B">
      <w:pPr>
        <w:pStyle w:val="NoSpacing"/>
        <w:rPr>
          <w:sz w:val="24"/>
          <w:szCs w:val="24"/>
        </w:rPr>
      </w:pPr>
    </w:p>
    <w:p w:rsidR="009545C0" w:rsidRPr="007956EA" w:rsidRDefault="009545C0" w:rsidP="00FA58F1">
      <w:pPr>
        <w:pStyle w:val="NoSpacing"/>
        <w:jc w:val="center"/>
        <w:rPr>
          <w:sz w:val="24"/>
          <w:szCs w:val="24"/>
        </w:rPr>
      </w:pPr>
    </w:p>
    <w:p w:rsidR="007956EA" w:rsidRPr="007956EA" w:rsidRDefault="007956EA">
      <w:pPr>
        <w:pStyle w:val="NoSpacing"/>
        <w:jc w:val="center"/>
        <w:rPr>
          <w:sz w:val="24"/>
          <w:szCs w:val="24"/>
        </w:rPr>
      </w:pPr>
      <w:bookmarkStart w:id="0" w:name="_GoBack"/>
      <w:bookmarkEnd w:id="0"/>
    </w:p>
    <w:sectPr w:rsidR="007956EA" w:rsidRPr="007956EA" w:rsidSect="005C46C6">
      <w:footerReference w:type="default" r:id="rId9"/>
      <w:headerReference w:type="first" r:id="rId1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F1" w:rsidRDefault="00FA58F1" w:rsidP="00C65AA2">
      <w:pPr>
        <w:spacing w:after="0" w:line="240" w:lineRule="auto"/>
      </w:pPr>
      <w:r>
        <w:separator/>
      </w:r>
    </w:p>
  </w:endnote>
  <w:endnote w:type="continuationSeparator" w:id="0">
    <w:p w:rsidR="00FA58F1" w:rsidRDefault="00FA58F1" w:rsidP="00C6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312584"/>
      <w:docPartObj>
        <w:docPartGallery w:val="Page Numbers (Bottom of Page)"/>
        <w:docPartUnique/>
      </w:docPartObj>
    </w:sdtPr>
    <w:sdtEndPr>
      <w:rPr>
        <w:noProof/>
      </w:rPr>
    </w:sdtEndPr>
    <w:sdtContent>
      <w:p w:rsidR="00FA58F1" w:rsidRDefault="00FA58F1">
        <w:pPr>
          <w:pStyle w:val="Footer"/>
          <w:jc w:val="right"/>
        </w:pPr>
        <w:r>
          <w:fldChar w:fldCharType="begin"/>
        </w:r>
        <w:r>
          <w:instrText xml:space="preserve"> PAGE   \* MERGEFORMAT </w:instrText>
        </w:r>
        <w:r>
          <w:fldChar w:fldCharType="separate"/>
        </w:r>
        <w:r w:rsidR="005C46C6">
          <w:rPr>
            <w:noProof/>
          </w:rPr>
          <w:t>22</w:t>
        </w:r>
        <w:r>
          <w:rPr>
            <w:noProof/>
          </w:rPr>
          <w:fldChar w:fldCharType="end"/>
        </w:r>
      </w:p>
    </w:sdtContent>
  </w:sdt>
  <w:p w:rsidR="00FA58F1" w:rsidRDefault="00FA58F1">
    <w:pPr>
      <w:pStyle w:val="Footer"/>
    </w:pPr>
    <w:r>
      <w:t>Certified/Non-certified Ad</w:t>
    </w:r>
    <w:r w:rsidR="008B045B">
      <w:t xml:space="preserve">ministrators’ Handbook </w:t>
    </w:r>
    <w:r w:rsidR="000D7A15">
      <w:t>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F1" w:rsidRDefault="00FA58F1" w:rsidP="00C65AA2">
      <w:pPr>
        <w:spacing w:after="0" w:line="240" w:lineRule="auto"/>
      </w:pPr>
      <w:r>
        <w:separator/>
      </w:r>
    </w:p>
  </w:footnote>
  <w:footnote w:type="continuationSeparator" w:id="0">
    <w:p w:rsidR="00FA58F1" w:rsidRDefault="00FA58F1" w:rsidP="00C65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F1" w:rsidRDefault="00FA58F1">
    <w:pPr>
      <w:pStyle w:val="Header"/>
    </w:pPr>
    <w:r>
      <w:tab/>
    </w:r>
    <w:r>
      <w:rPr>
        <w:noProof/>
      </w:rPr>
      <w:drawing>
        <wp:inline distT="0" distB="0" distL="0" distR="0" wp14:anchorId="4E86EE6E" wp14:editId="2975D3BE">
          <wp:extent cx="1435735" cy="14357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ETTERHEAD-NOV 2014.jpg"/>
                  <pic:cNvPicPr/>
                </pic:nvPicPr>
                <pic:blipFill>
                  <a:blip r:embed="rId1">
                    <a:extLst>
                      <a:ext uri="{28A0092B-C50C-407E-A947-70E740481C1C}">
                        <a14:useLocalDpi xmlns:a14="http://schemas.microsoft.com/office/drawing/2010/main" val="0"/>
                      </a:ext>
                    </a:extLst>
                  </a:blip>
                  <a:stretch>
                    <a:fillRect/>
                  </a:stretch>
                </pic:blipFill>
                <pic:spPr>
                  <a:xfrm>
                    <a:off x="0" y="0"/>
                    <a:ext cx="1435735" cy="14357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E45"/>
    <w:multiLevelType w:val="hybridMultilevel"/>
    <w:tmpl w:val="2E1E81FA"/>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613E4C"/>
    <w:multiLevelType w:val="multilevel"/>
    <w:tmpl w:val="54BC01C8"/>
    <w:lvl w:ilvl="0">
      <w:start w:val="11"/>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58743B"/>
    <w:multiLevelType w:val="hybridMultilevel"/>
    <w:tmpl w:val="A31E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C1569"/>
    <w:multiLevelType w:val="hybridMultilevel"/>
    <w:tmpl w:val="2324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7445E"/>
    <w:multiLevelType w:val="multilevel"/>
    <w:tmpl w:val="08B2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937D0"/>
    <w:multiLevelType w:val="hybridMultilevel"/>
    <w:tmpl w:val="BABA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9155D"/>
    <w:multiLevelType w:val="hybridMultilevel"/>
    <w:tmpl w:val="9CE2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E1C0B"/>
    <w:multiLevelType w:val="hybridMultilevel"/>
    <w:tmpl w:val="F71C9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B1763F"/>
    <w:multiLevelType w:val="hybridMultilevel"/>
    <w:tmpl w:val="582CE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186680"/>
    <w:multiLevelType w:val="hybridMultilevel"/>
    <w:tmpl w:val="50D0B0D4"/>
    <w:lvl w:ilvl="0" w:tplc="D5F0D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7B4F7C"/>
    <w:multiLevelType w:val="hybridMultilevel"/>
    <w:tmpl w:val="529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D5248"/>
    <w:multiLevelType w:val="hybridMultilevel"/>
    <w:tmpl w:val="BA828FE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8C097D"/>
    <w:multiLevelType w:val="hybridMultilevel"/>
    <w:tmpl w:val="B746987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E915C0"/>
    <w:multiLevelType w:val="hybridMultilevel"/>
    <w:tmpl w:val="3A2CF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C23B44"/>
    <w:multiLevelType w:val="hybridMultilevel"/>
    <w:tmpl w:val="AF74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3524F"/>
    <w:multiLevelType w:val="hybridMultilevel"/>
    <w:tmpl w:val="DD56BC1E"/>
    <w:lvl w:ilvl="0" w:tplc="277E9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341F89"/>
    <w:multiLevelType w:val="hybridMultilevel"/>
    <w:tmpl w:val="89BEB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4105BC"/>
    <w:multiLevelType w:val="hybridMultilevel"/>
    <w:tmpl w:val="C22C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C479B"/>
    <w:multiLevelType w:val="multilevel"/>
    <w:tmpl w:val="B07C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22688A"/>
    <w:multiLevelType w:val="hybridMultilevel"/>
    <w:tmpl w:val="F0A4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E7858"/>
    <w:multiLevelType w:val="hybridMultilevel"/>
    <w:tmpl w:val="343E77EC"/>
    <w:lvl w:ilvl="0" w:tplc="6FBE5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B64911"/>
    <w:multiLevelType w:val="hybridMultilevel"/>
    <w:tmpl w:val="A64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22FC6"/>
    <w:multiLevelType w:val="hybridMultilevel"/>
    <w:tmpl w:val="1E2CC250"/>
    <w:lvl w:ilvl="0" w:tplc="0E006AB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FE71E1"/>
    <w:multiLevelType w:val="hybridMultilevel"/>
    <w:tmpl w:val="2CA6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9764C4"/>
    <w:multiLevelType w:val="hybridMultilevel"/>
    <w:tmpl w:val="81BE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B81F67"/>
    <w:multiLevelType w:val="hybridMultilevel"/>
    <w:tmpl w:val="DC6CBBC8"/>
    <w:lvl w:ilvl="0" w:tplc="6FE87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0C11CD"/>
    <w:multiLevelType w:val="hybridMultilevel"/>
    <w:tmpl w:val="3DEAC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097C75"/>
    <w:multiLevelType w:val="hybridMultilevel"/>
    <w:tmpl w:val="D12A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4F326A"/>
    <w:multiLevelType w:val="hybridMultilevel"/>
    <w:tmpl w:val="1F183F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6"/>
  </w:num>
  <w:num w:numId="3">
    <w:abstractNumId w:val="23"/>
  </w:num>
  <w:num w:numId="4">
    <w:abstractNumId w:val="18"/>
  </w:num>
  <w:num w:numId="5">
    <w:abstractNumId w:val="4"/>
  </w:num>
  <w:num w:numId="6">
    <w:abstractNumId w:val="28"/>
  </w:num>
  <w:num w:numId="7">
    <w:abstractNumId w:val="21"/>
  </w:num>
  <w:num w:numId="8">
    <w:abstractNumId w:val="2"/>
  </w:num>
  <w:num w:numId="9">
    <w:abstractNumId w:val="26"/>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2"/>
  </w:num>
  <w:num w:numId="15">
    <w:abstractNumId w:val="11"/>
  </w:num>
  <w:num w:numId="16">
    <w:abstractNumId w:val="8"/>
  </w:num>
  <w:num w:numId="17">
    <w:abstractNumId w:val="24"/>
  </w:num>
  <w:num w:numId="18">
    <w:abstractNumId w:val="13"/>
  </w:num>
  <w:num w:numId="19">
    <w:abstractNumId w:val="27"/>
  </w:num>
  <w:num w:numId="20">
    <w:abstractNumId w:val="10"/>
  </w:num>
  <w:num w:numId="21">
    <w:abstractNumId w:val="9"/>
  </w:num>
  <w:num w:numId="22">
    <w:abstractNumId w:val="22"/>
  </w:num>
  <w:num w:numId="23">
    <w:abstractNumId w:val="20"/>
  </w:num>
  <w:num w:numId="24">
    <w:abstractNumId w:val="17"/>
  </w:num>
  <w:num w:numId="25">
    <w:abstractNumId w:val="5"/>
  </w:num>
  <w:num w:numId="26">
    <w:abstractNumId w:val="19"/>
  </w:num>
  <w:num w:numId="27">
    <w:abstractNumId w:val="3"/>
  </w:num>
  <w:num w:numId="28">
    <w:abstractNumId w:val="15"/>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2F"/>
    <w:rsid w:val="0003477C"/>
    <w:rsid w:val="00050814"/>
    <w:rsid w:val="00065D38"/>
    <w:rsid w:val="00084278"/>
    <w:rsid w:val="000B343D"/>
    <w:rsid w:val="000C36BD"/>
    <w:rsid w:val="000D17F7"/>
    <w:rsid w:val="000D7A15"/>
    <w:rsid w:val="0011490D"/>
    <w:rsid w:val="00127293"/>
    <w:rsid w:val="00141F28"/>
    <w:rsid w:val="00171462"/>
    <w:rsid w:val="0018216E"/>
    <w:rsid w:val="00207816"/>
    <w:rsid w:val="00226A13"/>
    <w:rsid w:val="00242FBC"/>
    <w:rsid w:val="00287001"/>
    <w:rsid w:val="00294B2F"/>
    <w:rsid w:val="002B705F"/>
    <w:rsid w:val="00313500"/>
    <w:rsid w:val="00370EE3"/>
    <w:rsid w:val="00397935"/>
    <w:rsid w:val="003A68DF"/>
    <w:rsid w:val="003B180F"/>
    <w:rsid w:val="00402463"/>
    <w:rsid w:val="004052BC"/>
    <w:rsid w:val="00417785"/>
    <w:rsid w:val="00436925"/>
    <w:rsid w:val="004A10CC"/>
    <w:rsid w:val="004A4BA2"/>
    <w:rsid w:val="00505326"/>
    <w:rsid w:val="00507A8E"/>
    <w:rsid w:val="00510DF0"/>
    <w:rsid w:val="005870DD"/>
    <w:rsid w:val="005C46C6"/>
    <w:rsid w:val="005D55F9"/>
    <w:rsid w:val="005F5CB7"/>
    <w:rsid w:val="006061EE"/>
    <w:rsid w:val="00632F65"/>
    <w:rsid w:val="006514EE"/>
    <w:rsid w:val="00657FC0"/>
    <w:rsid w:val="00674680"/>
    <w:rsid w:val="00680553"/>
    <w:rsid w:val="006A5A07"/>
    <w:rsid w:val="007956EA"/>
    <w:rsid w:val="007D598B"/>
    <w:rsid w:val="007E14DE"/>
    <w:rsid w:val="0084609F"/>
    <w:rsid w:val="00857BC1"/>
    <w:rsid w:val="0087555C"/>
    <w:rsid w:val="008A55C4"/>
    <w:rsid w:val="008B045B"/>
    <w:rsid w:val="008F65B4"/>
    <w:rsid w:val="009545C0"/>
    <w:rsid w:val="00976AAE"/>
    <w:rsid w:val="00977965"/>
    <w:rsid w:val="009B027A"/>
    <w:rsid w:val="009B140B"/>
    <w:rsid w:val="009B378C"/>
    <w:rsid w:val="009C0CA9"/>
    <w:rsid w:val="00A23340"/>
    <w:rsid w:val="00A34A25"/>
    <w:rsid w:val="00A608EE"/>
    <w:rsid w:val="00A70DA7"/>
    <w:rsid w:val="00AB2A92"/>
    <w:rsid w:val="00AC669E"/>
    <w:rsid w:val="00AD668B"/>
    <w:rsid w:val="00B04CCB"/>
    <w:rsid w:val="00B14EE2"/>
    <w:rsid w:val="00BA3778"/>
    <w:rsid w:val="00BA6A40"/>
    <w:rsid w:val="00BC5868"/>
    <w:rsid w:val="00BE310F"/>
    <w:rsid w:val="00C40085"/>
    <w:rsid w:val="00C41794"/>
    <w:rsid w:val="00C65AA2"/>
    <w:rsid w:val="00C813EB"/>
    <w:rsid w:val="00C909AE"/>
    <w:rsid w:val="00CD488A"/>
    <w:rsid w:val="00D056B0"/>
    <w:rsid w:val="00D102DF"/>
    <w:rsid w:val="00D172F9"/>
    <w:rsid w:val="00D41B1F"/>
    <w:rsid w:val="00D654F6"/>
    <w:rsid w:val="00DA1BB8"/>
    <w:rsid w:val="00DF1863"/>
    <w:rsid w:val="00E0196B"/>
    <w:rsid w:val="00E07E64"/>
    <w:rsid w:val="00E17B5C"/>
    <w:rsid w:val="00E948BB"/>
    <w:rsid w:val="00E9764E"/>
    <w:rsid w:val="00EF5E60"/>
    <w:rsid w:val="00F552E3"/>
    <w:rsid w:val="00F610D7"/>
    <w:rsid w:val="00F93060"/>
    <w:rsid w:val="00F95BF3"/>
    <w:rsid w:val="00FA58F1"/>
    <w:rsid w:val="00FB5F81"/>
    <w:rsid w:val="00FE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Date"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5C"/>
    <w:pPr>
      <w:spacing w:after="200" w:line="276" w:lineRule="auto"/>
    </w:pPr>
    <w:rPr>
      <w:sz w:val="22"/>
      <w:szCs w:val="22"/>
    </w:rPr>
  </w:style>
  <w:style w:type="paragraph" w:styleId="Heading1">
    <w:name w:val="heading 1"/>
    <w:basedOn w:val="Normal"/>
    <w:next w:val="Normal"/>
    <w:link w:val="Heading1Char"/>
    <w:qFormat/>
    <w:rsid w:val="00127293"/>
    <w:pPr>
      <w:keepNext/>
      <w:spacing w:before="240" w:after="60" w:line="240" w:lineRule="auto"/>
      <w:outlineLvl w:val="0"/>
    </w:pPr>
    <w:rPr>
      <w:rFonts w:ascii="Arial" w:eastAsia="Times New Roman" w:hAnsi="Arial"/>
      <w:b/>
      <w:kern w:val="28"/>
      <w:sz w:val="28"/>
      <w:szCs w:val="20"/>
    </w:rPr>
  </w:style>
  <w:style w:type="paragraph" w:styleId="Heading2">
    <w:name w:val="heading 2"/>
    <w:basedOn w:val="Normal"/>
    <w:next w:val="Normal"/>
    <w:link w:val="Heading2Char"/>
    <w:qFormat/>
    <w:rsid w:val="00127293"/>
    <w:pPr>
      <w:keepNext/>
      <w:spacing w:before="240" w:after="60" w:line="240" w:lineRule="auto"/>
      <w:outlineLvl w:val="1"/>
    </w:pPr>
    <w:rPr>
      <w:rFonts w:ascii="Arial" w:eastAsia="Times New Roman" w:hAnsi="Arial"/>
      <w:b/>
      <w:i/>
      <w:sz w:val="24"/>
      <w:szCs w:val="20"/>
    </w:rPr>
  </w:style>
  <w:style w:type="paragraph" w:styleId="Heading3">
    <w:name w:val="heading 3"/>
    <w:basedOn w:val="Normal"/>
    <w:next w:val="Normal"/>
    <w:link w:val="Heading3Char"/>
    <w:qFormat/>
    <w:rsid w:val="00127293"/>
    <w:pPr>
      <w:keepNext/>
      <w:spacing w:before="240" w:after="60" w:line="240" w:lineRule="auto"/>
      <w:outlineLvl w:val="2"/>
    </w:pPr>
    <w:rPr>
      <w:rFonts w:ascii="Times New Roman" w:eastAsia="Times New Roman" w:hAnsi="Times New Roman"/>
      <w:b/>
      <w:sz w:val="24"/>
      <w:szCs w:val="20"/>
    </w:rPr>
  </w:style>
  <w:style w:type="paragraph" w:styleId="Heading4">
    <w:name w:val="heading 4"/>
    <w:basedOn w:val="Normal"/>
    <w:next w:val="Normal"/>
    <w:link w:val="Heading4Char"/>
    <w:qFormat/>
    <w:rsid w:val="00127293"/>
    <w:pPr>
      <w:keepNext/>
      <w:spacing w:before="240" w:after="60" w:line="240" w:lineRule="auto"/>
      <w:outlineLvl w:val="3"/>
    </w:pPr>
    <w:rPr>
      <w:rFonts w:ascii="Times New Roman" w:eastAsia="Times New Roman" w:hAnsi="Times New Roman"/>
      <w:b/>
      <w:i/>
      <w:sz w:val="24"/>
      <w:szCs w:val="20"/>
    </w:rPr>
  </w:style>
  <w:style w:type="paragraph" w:styleId="Heading5">
    <w:name w:val="heading 5"/>
    <w:basedOn w:val="Normal"/>
    <w:next w:val="Normal"/>
    <w:link w:val="Heading5Char"/>
    <w:qFormat/>
    <w:rsid w:val="00127293"/>
    <w:pPr>
      <w:keepNext/>
      <w:spacing w:after="0" w:line="240" w:lineRule="auto"/>
      <w:ind w:left="360"/>
      <w:outlineLvl w:val="4"/>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B2F"/>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11490D"/>
    <w:pPr>
      <w:widowControl w:val="0"/>
    </w:pPr>
    <w:rPr>
      <w:rFonts w:asciiTheme="minorHAnsi" w:eastAsiaTheme="minorHAnsi" w:hAnsiTheme="minorHAnsi" w:cstheme="minorBidi"/>
      <w:sz w:val="22"/>
      <w:szCs w:val="22"/>
    </w:rPr>
  </w:style>
  <w:style w:type="character" w:styleId="Hyperlink">
    <w:name w:val="Hyperlink"/>
    <w:basedOn w:val="DefaultParagraphFont"/>
    <w:unhideWhenUsed/>
    <w:rsid w:val="0011490D"/>
    <w:rPr>
      <w:color w:val="0000FF" w:themeColor="hyperlink"/>
      <w:u w:val="single"/>
    </w:rPr>
  </w:style>
  <w:style w:type="paragraph" w:styleId="ListParagraph">
    <w:name w:val="List Paragraph"/>
    <w:basedOn w:val="Normal"/>
    <w:uiPriority w:val="34"/>
    <w:qFormat/>
    <w:rsid w:val="0011490D"/>
    <w:pPr>
      <w:widowControl w:val="0"/>
      <w:ind w:left="720"/>
      <w:contextualSpacing/>
    </w:pPr>
    <w:rPr>
      <w:rFonts w:asciiTheme="minorHAnsi" w:eastAsiaTheme="minorHAnsi" w:hAnsiTheme="minorHAnsi" w:cstheme="minorBidi"/>
    </w:rPr>
  </w:style>
  <w:style w:type="paragraph" w:styleId="Header">
    <w:name w:val="header"/>
    <w:basedOn w:val="Normal"/>
    <w:link w:val="HeaderChar"/>
    <w:unhideWhenUsed/>
    <w:rsid w:val="00C65AA2"/>
    <w:pPr>
      <w:tabs>
        <w:tab w:val="center" w:pos="4680"/>
        <w:tab w:val="right" w:pos="9360"/>
      </w:tabs>
      <w:spacing w:after="0" w:line="240" w:lineRule="auto"/>
    </w:pPr>
  </w:style>
  <w:style w:type="character" w:customStyle="1" w:styleId="HeaderChar">
    <w:name w:val="Header Char"/>
    <w:basedOn w:val="DefaultParagraphFont"/>
    <w:link w:val="Header"/>
    <w:rsid w:val="00C65AA2"/>
    <w:rPr>
      <w:sz w:val="22"/>
      <w:szCs w:val="22"/>
    </w:rPr>
  </w:style>
  <w:style w:type="paragraph" w:styleId="Footer">
    <w:name w:val="footer"/>
    <w:basedOn w:val="Normal"/>
    <w:link w:val="FooterChar"/>
    <w:unhideWhenUsed/>
    <w:rsid w:val="00C6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A2"/>
    <w:rPr>
      <w:sz w:val="22"/>
      <w:szCs w:val="22"/>
    </w:rPr>
  </w:style>
  <w:style w:type="paragraph" w:styleId="BalloonText">
    <w:name w:val="Balloon Text"/>
    <w:basedOn w:val="Normal"/>
    <w:link w:val="BalloonTextChar"/>
    <w:semiHidden/>
    <w:unhideWhenUsed/>
    <w:rsid w:val="00DF1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63"/>
    <w:rPr>
      <w:rFonts w:ascii="Tahoma" w:hAnsi="Tahoma" w:cs="Tahoma"/>
      <w:sz w:val="16"/>
      <w:szCs w:val="16"/>
    </w:rPr>
  </w:style>
  <w:style w:type="character" w:customStyle="1" w:styleId="Heading1Char">
    <w:name w:val="Heading 1 Char"/>
    <w:basedOn w:val="DefaultParagraphFont"/>
    <w:link w:val="Heading1"/>
    <w:rsid w:val="00127293"/>
    <w:rPr>
      <w:rFonts w:ascii="Arial" w:eastAsia="Times New Roman" w:hAnsi="Arial"/>
      <w:b/>
      <w:kern w:val="28"/>
      <w:sz w:val="28"/>
    </w:rPr>
  </w:style>
  <w:style w:type="character" w:customStyle="1" w:styleId="Heading2Char">
    <w:name w:val="Heading 2 Char"/>
    <w:basedOn w:val="DefaultParagraphFont"/>
    <w:link w:val="Heading2"/>
    <w:rsid w:val="00127293"/>
    <w:rPr>
      <w:rFonts w:ascii="Arial" w:eastAsia="Times New Roman" w:hAnsi="Arial"/>
      <w:b/>
      <w:i/>
      <w:sz w:val="24"/>
    </w:rPr>
  </w:style>
  <w:style w:type="character" w:customStyle="1" w:styleId="Heading3Char">
    <w:name w:val="Heading 3 Char"/>
    <w:basedOn w:val="DefaultParagraphFont"/>
    <w:link w:val="Heading3"/>
    <w:rsid w:val="00127293"/>
    <w:rPr>
      <w:rFonts w:ascii="Times New Roman" w:eastAsia="Times New Roman" w:hAnsi="Times New Roman"/>
      <w:b/>
      <w:sz w:val="24"/>
    </w:rPr>
  </w:style>
  <w:style w:type="character" w:customStyle="1" w:styleId="Heading4Char">
    <w:name w:val="Heading 4 Char"/>
    <w:basedOn w:val="DefaultParagraphFont"/>
    <w:link w:val="Heading4"/>
    <w:rsid w:val="00127293"/>
    <w:rPr>
      <w:rFonts w:ascii="Times New Roman" w:eastAsia="Times New Roman" w:hAnsi="Times New Roman"/>
      <w:b/>
      <w:i/>
      <w:sz w:val="24"/>
    </w:rPr>
  </w:style>
  <w:style w:type="character" w:customStyle="1" w:styleId="Heading5Char">
    <w:name w:val="Heading 5 Char"/>
    <w:basedOn w:val="DefaultParagraphFont"/>
    <w:link w:val="Heading5"/>
    <w:rsid w:val="00127293"/>
    <w:rPr>
      <w:rFonts w:ascii="Times New Roman" w:eastAsia="Times New Roman" w:hAnsi="Times New Roman"/>
      <w:b/>
      <w:bCs/>
      <w:sz w:val="22"/>
    </w:rPr>
  </w:style>
  <w:style w:type="numbering" w:customStyle="1" w:styleId="NoList1">
    <w:name w:val="No List1"/>
    <w:next w:val="NoList"/>
    <w:uiPriority w:val="99"/>
    <w:semiHidden/>
    <w:unhideWhenUsed/>
    <w:rsid w:val="00127293"/>
  </w:style>
  <w:style w:type="paragraph" w:styleId="List2">
    <w:name w:val="List 2"/>
    <w:basedOn w:val="Normal"/>
    <w:rsid w:val="00127293"/>
    <w:pPr>
      <w:spacing w:after="0" w:line="240" w:lineRule="auto"/>
      <w:ind w:left="720" w:hanging="360"/>
    </w:pPr>
    <w:rPr>
      <w:rFonts w:ascii="Times New Roman" w:eastAsia="Times New Roman" w:hAnsi="Times New Roman"/>
      <w:sz w:val="20"/>
      <w:szCs w:val="20"/>
    </w:rPr>
  </w:style>
  <w:style w:type="paragraph" w:styleId="List3">
    <w:name w:val="List 3"/>
    <w:basedOn w:val="Normal"/>
    <w:rsid w:val="00127293"/>
    <w:pPr>
      <w:spacing w:after="0" w:line="240" w:lineRule="auto"/>
      <w:ind w:left="1080" w:hanging="360"/>
    </w:pPr>
    <w:rPr>
      <w:rFonts w:ascii="Times New Roman" w:eastAsia="Times New Roman" w:hAnsi="Times New Roman"/>
      <w:sz w:val="20"/>
      <w:szCs w:val="20"/>
    </w:rPr>
  </w:style>
  <w:style w:type="paragraph" w:styleId="Closing">
    <w:name w:val="Closing"/>
    <w:basedOn w:val="Normal"/>
    <w:link w:val="ClosingChar"/>
    <w:rsid w:val="00127293"/>
    <w:pPr>
      <w:spacing w:after="0" w:line="240" w:lineRule="auto"/>
      <w:ind w:left="4320"/>
    </w:pPr>
    <w:rPr>
      <w:rFonts w:ascii="Times New Roman" w:eastAsia="Times New Roman" w:hAnsi="Times New Roman"/>
      <w:sz w:val="20"/>
      <w:szCs w:val="20"/>
    </w:rPr>
  </w:style>
  <w:style w:type="character" w:customStyle="1" w:styleId="ClosingChar">
    <w:name w:val="Closing Char"/>
    <w:basedOn w:val="DefaultParagraphFont"/>
    <w:link w:val="Closing"/>
    <w:rsid w:val="00127293"/>
    <w:rPr>
      <w:rFonts w:ascii="Times New Roman" w:eastAsia="Times New Roman" w:hAnsi="Times New Roman"/>
    </w:rPr>
  </w:style>
  <w:style w:type="paragraph" w:styleId="Date">
    <w:name w:val="Date"/>
    <w:basedOn w:val="Normal"/>
    <w:link w:val="DateChar"/>
    <w:rsid w:val="00127293"/>
    <w:pPr>
      <w:spacing w:after="0" w:line="240" w:lineRule="auto"/>
    </w:pPr>
    <w:rPr>
      <w:rFonts w:ascii="Times New Roman" w:eastAsia="Times New Roman" w:hAnsi="Times New Roman"/>
      <w:sz w:val="20"/>
      <w:szCs w:val="20"/>
    </w:rPr>
  </w:style>
  <w:style w:type="character" w:customStyle="1" w:styleId="DateChar">
    <w:name w:val="Date Char"/>
    <w:basedOn w:val="DefaultParagraphFont"/>
    <w:link w:val="Date"/>
    <w:rsid w:val="00127293"/>
    <w:rPr>
      <w:rFonts w:ascii="Times New Roman" w:eastAsia="Times New Roman" w:hAnsi="Times New Roman"/>
    </w:rPr>
  </w:style>
  <w:style w:type="paragraph" w:styleId="ListContinue2">
    <w:name w:val="List Continue 2"/>
    <w:basedOn w:val="Normal"/>
    <w:rsid w:val="00127293"/>
    <w:pPr>
      <w:spacing w:after="120" w:line="240" w:lineRule="auto"/>
      <w:ind w:left="720"/>
    </w:pPr>
    <w:rPr>
      <w:rFonts w:ascii="Times New Roman" w:eastAsia="Times New Roman" w:hAnsi="Times New Roman"/>
      <w:sz w:val="20"/>
      <w:szCs w:val="20"/>
    </w:rPr>
  </w:style>
  <w:style w:type="paragraph" w:customStyle="1" w:styleId="InsideAddress">
    <w:name w:val="Inside Address"/>
    <w:basedOn w:val="Normal"/>
    <w:rsid w:val="00127293"/>
    <w:pPr>
      <w:spacing w:after="0" w:line="240" w:lineRule="auto"/>
    </w:pPr>
    <w:rPr>
      <w:rFonts w:ascii="Times New Roman" w:eastAsia="Times New Roman" w:hAnsi="Times New Roman"/>
      <w:sz w:val="20"/>
      <w:szCs w:val="20"/>
    </w:rPr>
  </w:style>
  <w:style w:type="paragraph" w:styleId="Title">
    <w:name w:val="Title"/>
    <w:basedOn w:val="Normal"/>
    <w:link w:val="TitleChar"/>
    <w:qFormat/>
    <w:rsid w:val="00127293"/>
    <w:pPr>
      <w:spacing w:before="240" w:after="60" w:line="240" w:lineRule="auto"/>
      <w:jc w:val="center"/>
    </w:pPr>
    <w:rPr>
      <w:rFonts w:ascii="Arial" w:eastAsia="Times New Roman" w:hAnsi="Arial"/>
      <w:b/>
      <w:kern w:val="28"/>
      <w:sz w:val="32"/>
      <w:szCs w:val="20"/>
    </w:rPr>
  </w:style>
  <w:style w:type="character" w:customStyle="1" w:styleId="TitleChar">
    <w:name w:val="Title Char"/>
    <w:basedOn w:val="DefaultParagraphFont"/>
    <w:link w:val="Title"/>
    <w:rsid w:val="00127293"/>
    <w:rPr>
      <w:rFonts w:ascii="Arial" w:eastAsia="Times New Roman" w:hAnsi="Arial"/>
      <w:b/>
      <w:kern w:val="28"/>
      <w:sz w:val="32"/>
    </w:rPr>
  </w:style>
  <w:style w:type="paragraph" w:styleId="Signature">
    <w:name w:val="Signature"/>
    <w:basedOn w:val="Normal"/>
    <w:link w:val="SignatureChar"/>
    <w:rsid w:val="00127293"/>
    <w:pPr>
      <w:spacing w:after="0" w:line="240" w:lineRule="auto"/>
      <w:ind w:left="4320"/>
    </w:pPr>
    <w:rPr>
      <w:rFonts w:ascii="Times New Roman" w:eastAsia="Times New Roman" w:hAnsi="Times New Roman"/>
      <w:sz w:val="20"/>
      <w:szCs w:val="20"/>
    </w:rPr>
  </w:style>
  <w:style w:type="character" w:customStyle="1" w:styleId="SignatureChar">
    <w:name w:val="Signature Char"/>
    <w:basedOn w:val="DefaultParagraphFont"/>
    <w:link w:val="Signature"/>
    <w:rsid w:val="00127293"/>
    <w:rPr>
      <w:rFonts w:ascii="Times New Roman" w:eastAsia="Times New Roman" w:hAnsi="Times New Roman"/>
    </w:rPr>
  </w:style>
  <w:style w:type="paragraph" w:styleId="BodyTextIndent">
    <w:name w:val="Body Text Indent"/>
    <w:basedOn w:val="Normal"/>
    <w:link w:val="BodyTextIndentChar"/>
    <w:rsid w:val="00127293"/>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127293"/>
    <w:rPr>
      <w:rFonts w:ascii="Times New Roman" w:eastAsia="Times New Roman" w:hAnsi="Times New Roman"/>
    </w:rPr>
  </w:style>
  <w:style w:type="paragraph" w:styleId="BodyText3">
    <w:name w:val="Body Text 3"/>
    <w:basedOn w:val="BodyTextIndent"/>
    <w:link w:val="BodyText3Char"/>
    <w:rsid w:val="00127293"/>
  </w:style>
  <w:style w:type="character" w:customStyle="1" w:styleId="BodyText3Char">
    <w:name w:val="Body Text 3 Char"/>
    <w:basedOn w:val="DefaultParagraphFont"/>
    <w:link w:val="BodyText3"/>
    <w:rsid w:val="00127293"/>
    <w:rPr>
      <w:rFonts w:ascii="Times New Roman" w:eastAsia="Times New Roman" w:hAnsi="Times New Roman"/>
    </w:rPr>
  </w:style>
  <w:style w:type="paragraph" w:customStyle="1" w:styleId="BodyText4">
    <w:name w:val="Body Text 4"/>
    <w:basedOn w:val="BodyTextIndent"/>
    <w:rsid w:val="00127293"/>
  </w:style>
  <w:style w:type="paragraph" w:customStyle="1" w:styleId="BodyText5">
    <w:name w:val="Body Text 5"/>
    <w:basedOn w:val="BodyTextIndent"/>
    <w:rsid w:val="00127293"/>
  </w:style>
  <w:style w:type="paragraph" w:styleId="Subtitle">
    <w:name w:val="Subtitle"/>
    <w:basedOn w:val="Normal"/>
    <w:link w:val="SubtitleChar"/>
    <w:qFormat/>
    <w:rsid w:val="00127293"/>
    <w:pPr>
      <w:spacing w:after="60" w:line="240" w:lineRule="auto"/>
      <w:jc w:val="center"/>
    </w:pPr>
    <w:rPr>
      <w:rFonts w:ascii="Arial" w:eastAsia="Times New Roman" w:hAnsi="Arial"/>
      <w:i/>
      <w:sz w:val="24"/>
      <w:szCs w:val="20"/>
    </w:rPr>
  </w:style>
  <w:style w:type="character" w:customStyle="1" w:styleId="SubtitleChar">
    <w:name w:val="Subtitle Char"/>
    <w:basedOn w:val="DefaultParagraphFont"/>
    <w:link w:val="Subtitle"/>
    <w:rsid w:val="00127293"/>
    <w:rPr>
      <w:rFonts w:ascii="Arial" w:eastAsia="Times New Roman" w:hAnsi="Arial"/>
      <w:i/>
      <w:sz w:val="24"/>
    </w:rPr>
  </w:style>
  <w:style w:type="character" w:styleId="PageNumber">
    <w:name w:val="page number"/>
    <w:basedOn w:val="DefaultParagraphFont"/>
    <w:rsid w:val="00127293"/>
  </w:style>
  <w:style w:type="character" w:styleId="CommentReference">
    <w:name w:val="annotation reference"/>
    <w:semiHidden/>
    <w:rsid w:val="00127293"/>
    <w:rPr>
      <w:sz w:val="16"/>
    </w:rPr>
  </w:style>
  <w:style w:type="paragraph" w:styleId="CommentText">
    <w:name w:val="annotation text"/>
    <w:basedOn w:val="Normal"/>
    <w:link w:val="CommentTextChar"/>
    <w:semiHidden/>
    <w:rsid w:val="0012729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127293"/>
    <w:rPr>
      <w:rFonts w:ascii="Times New Roman" w:eastAsia="Times New Roman" w:hAnsi="Times New Roman"/>
    </w:rPr>
  </w:style>
  <w:style w:type="paragraph" w:styleId="List">
    <w:name w:val="List"/>
    <w:basedOn w:val="Normal"/>
    <w:rsid w:val="00127293"/>
    <w:pPr>
      <w:spacing w:after="0" w:line="240" w:lineRule="auto"/>
      <w:ind w:left="360" w:hanging="360"/>
    </w:pPr>
    <w:rPr>
      <w:rFonts w:ascii="Times New Roman" w:eastAsia="Times New Roman" w:hAnsi="Times New Roman"/>
      <w:sz w:val="20"/>
      <w:szCs w:val="20"/>
    </w:rPr>
  </w:style>
  <w:style w:type="paragraph" w:styleId="BodyText">
    <w:name w:val="Body Text"/>
    <w:basedOn w:val="Normal"/>
    <w:link w:val="BodyTextChar"/>
    <w:rsid w:val="00127293"/>
    <w:pPr>
      <w:spacing w:after="0" w:line="240" w:lineRule="auto"/>
      <w:jc w:val="center"/>
    </w:pPr>
    <w:rPr>
      <w:rFonts w:ascii="Times New Roman" w:eastAsia="Times New Roman" w:hAnsi="Times New Roman"/>
      <w:b/>
      <w:bCs/>
      <w:i/>
      <w:iCs/>
      <w:sz w:val="20"/>
      <w:szCs w:val="20"/>
    </w:rPr>
  </w:style>
  <w:style w:type="character" w:customStyle="1" w:styleId="BodyTextChar">
    <w:name w:val="Body Text Char"/>
    <w:basedOn w:val="DefaultParagraphFont"/>
    <w:link w:val="BodyText"/>
    <w:rsid w:val="00127293"/>
    <w:rPr>
      <w:rFonts w:ascii="Times New Roman" w:eastAsia="Times New Roman" w:hAnsi="Times New Roman"/>
      <w:b/>
      <w:bCs/>
      <w:i/>
      <w:iCs/>
    </w:rPr>
  </w:style>
  <w:style w:type="character" w:styleId="FollowedHyperlink">
    <w:name w:val="FollowedHyperlink"/>
    <w:rsid w:val="00127293"/>
    <w:rPr>
      <w:color w:val="800080"/>
      <w:u w:val="single"/>
    </w:rPr>
  </w:style>
  <w:style w:type="paragraph" w:styleId="ListContinue3">
    <w:name w:val="List Continue 3"/>
    <w:basedOn w:val="Normal"/>
    <w:rsid w:val="00127293"/>
    <w:pPr>
      <w:spacing w:after="120" w:line="240" w:lineRule="auto"/>
      <w:ind w:left="1080"/>
      <w:contextualSpacing/>
    </w:pPr>
    <w:rPr>
      <w:rFonts w:ascii="Times New Roman" w:eastAsia="Times New Roman" w:hAnsi="Times New Roman"/>
      <w:sz w:val="20"/>
      <w:szCs w:val="20"/>
    </w:rPr>
  </w:style>
  <w:style w:type="character" w:styleId="Emphasis">
    <w:name w:val="Emphasis"/>
    <w:qFormat/>
    <w:rsid w:val="00127293"/>
    <w:rPr>
      <w:i/>
      <w:iCs/>
    </w:rPr>
  </w:style>
  <w:style w:type="paragraph" w:styleId="CommentSubject">
    <w:name w:val="annotation subject"/>
    <w:basedOn w:val="CommentText"/>
    <w:next w:val="CommentText"/>
    <w:link w:val="CommentSubjectChar"/>
    <w:semiHidden/>
    <w:rsid w:val="00127293"/>
    <w:rPr>
      <w:b/>
      <w:bCs/>
    </w:rPr>
  </w:style>
  <w:style w:type="character" w:customStyle="1" w:styleId="CommentSubjectChar">
    <w:name w:val="Comment Subject Char"/>
    <w:basedOn w:val="CommentTextChar"/>
    <w:link w:val="CommentSubject"/>
    <w:semiHidden/>
    <w:rsid w:val="00127293"/>
    <w:rPr>
      <w:rFonts w:ascii="Times New Roman" w:eastAsia="Times New Roman" w:hAnsi="Times New Roman"/>
      <w:b/>
      <w:bCs/>
    </w:rPr>
  </w:style>
  <w:style w:type="paragraph" w:styleId="Revision">
    <w:name w:val="Revision"/>
    <w:hidden/>
    <w:uiPriority w:val="99"/>
    <w:semiHidden/>
    <w:rsid w:val="00F552E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Date"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5C"/>
    <w:pPr>
      <w:spacing w:after="200" w:line="276" w:lineRule="auto"/>
    </w:pPr>
    <w:rPr>
      <w:sz w:val="22"/>
      <w:szCs w:val="22"/>
    </w:rPr>
  </w:style>
  <w:style w:type="paragraph" w:styleId="Heading1">
    <w:name w:val="heading 1"/>
    <w:basedOn w:val="Normal"/>
    <w:next w:val="Normal"/>
    <w:link w:val="Heading1Char"/>
    <w:qFormat/>
    <w:rsid w:val="00127293"/>
    <w:pPr>
      <w:keepNext/>
      <w:spacing w:before="240" w:after="60" w:line="240" w:lineRule="auto"/>
      <w:outlineLvl w:val="0"/>
    </w:pPr>
    <w:rPr>
      <w:rFonts w:ascii="Arial" w:eastAsia="Times New Roman" w:hAnsi="Arial"/>
      <w:b/>
      <w:kern w:val="28"/>
      <w:sz w:val="28"/>
      <w:szCs w:val="20"/>
    </w:rPr>
  </w:style>
  <w:style w:type="paragraph" w:styleId="Heading2">
    <w:name w:val="heading 2"/>
    <w:basedOn w:val="Normal"/>
    <w:next w:val="Normal"/>
    <w:link w:val="Heading2Char"/>
    <w:qFormat/>
    <w:rsid w:val="00127293"/>
    <w:pPr>
      <w:keepNext/>
      <w:spacing w:before="240" w:after="60" w:line="240" w:lineRule="auto"/>
      <w:outlineLvl w:val="1"/>
    </w:pPr>
    <w:rPr>
      <w:rFonts w:ascii="Arial" w:eastAsia="Times New Roman" w:hAnsi="Arial"/>
      <w:b/>
      <w:i/>
      <w:sz w:val="24"/>
      <w:szCs w:val="20"/>
    </w:rPr>
  </w:style>
  <w:style w:type="paragraph" w:styleId="Heading3">
    <w:name w:val="heading 3"/>
    <w:basedOn w:val="Normal"/>
    <w:next w:val="Normal"/>
    <w:link w:val="Heading3Char"/>
    <w:qFormat/>
    <w:rsid w:val="00127293"/>
    <w:pPr>
      <w:keepNext/>
      <w:spacing w:before="240" w:after="60" w:line="240" w:lineRule="auto"/>
      <w:outlineLvl w:val="2"/>
    </w:pPr>
    <w:rPr>
      <w:rFonts w:ascii="Times New Roman" w:eastAsia="Times New Roman" w:hAnsi="Times New Roman"/>
      <w:b/>
      <w:sz w:val="24"/>
      <w:szCs w:val="20"/>
    </w:rPr>
  </w:style>
  <w:style w:type="paragraph" w:styleId="Heading4">
    <w:name w:val="heading 4"/>
    <w:basedOn w:val="Normal"/>
    <w:next w:val="Normal"/>
    <w:link w:val="Heading4Char"/>
    <w:qFormat/>
    <w:rsid w:val="00127293"/>
    <w:pPr>
      <w:keepNext/>
      <w:spacing w:before="240" w:after="60" w:line="240" w:lineRule="auto"/>
      <w:outlineLvl w:val="3"/>
    </w:pPr>
    <w:rPr>
      <w:rFonts w:ascii="Times New Roman" w:eastAsia="Times New Roman" w:hAnsi="Times New Roman"/>
      <w:b/>
      <w:i/>
      <w:sz w:val="24"/>
      <w:szCs w:val="20"/>
    </w:rPr>
  </w:style>
  <w:style w:type="paragraph" w:styleId="Heading5">
    <w:name w:val="heading 5"/>
    <w:basedOn w:val="Normal"/>
    <w:next w:val="Normal"/>
    <w:link w:val="Heading5Char"/>
    <w:qFormat/>
    <w:rsid w:val="00127293"/>
    <w:pPr>
      <w:keepNext/>
      <w:spacing w:after="0" w:line="240" w:lineRule="auto"/>
      <w:ind w:left="360"/>
      <w:outlineLvl w:val="4"/>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B2F"/>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11490D"/>
    <w:pPr>
      <w:widowControl w:val="0"/>
    </w:pPr>
    <w:rPr>
      <w:rFonts w:asciiTheme="minorHAnsi" w:eastAsiaTheme="minorHAnsi" w:hAnsiTheme="minorHAnsi" w:cstheme="minorBidi"/>
      <w:sz w:val="22"/>
      <w:szCs w:val="22"/>
    </w:rPr>
  </w:style>
  <w:style w:type="character" w:styleId="Hyperlink">
    <w:name w:val="Hyperlink"/>
    <w:basedOn w:val="DefaultParagraphFont"/>
    <w:unhideWhenUsed/>
    <w:rsid w:val="0011490D"/>
    <w:rPr>
      <w:color w:val="0000FF" w:themeColor="hyperlink"/>
      <w:u w:val="single"/>
    </w:rPr>
  </w:style>
  <w:style w:type="paragraph" w:styleId="ListParagraph">
    <w:name w:val="List Paragraph"/>
    <w:basedOn w:val="Normal"/>
    <w:uiPriority w:val="34"/>
    <w:qFormat/>
    <w:rsid w:val="0011490D"/>
    <w:pPr>
      <w:widowControl w:val="0"/>
      <w:ind w:left="720"/>
      <w:contextualSpacing/>
    </w:pPr>
    <w:rPr>
      <w:rFonts w:asciiTheme="minorHAnsi" w:eastAsiaTheme="minorHAnsi" w:hAnsiTheme="minorHAnsi" w:cstheme="minorBidi"/>
    </w:rPr>
  </w:style>
  <w:style w:type="paragraph" w:styleId="Header">
    <w:name w:val="header"/>
    <w:basedOn w:val="Normal"/>
    <w:link w:val="HeaderChar"/>
    <w:unhideWhenUsed/>
    <w:rsid w:val="00C65AA2"/>
    <w:pPr>
      <w:tabs>
        <w:tab w:val="center" w:pos="4680"/>
        <w:tab w:val="right" w:pos="9360"/>
      </w:tabs>
      <w:spacing w:after="0" w:line="240" w:lineRule="auto"/>
    </w:pPr>
  </w:style>
  <w:style w:type="character" w:customStyle="1" w:styleId="HeaderChar">
    <w:name w:val="Header Char"/>
    <w:basedOn w:val="DefaultParagraphFont"/>
    <w:link w:val="Header"/>
    <w:rsid w:val="00C65AA2"/>
    <w:rPr>
      <w:sz w:val="22"/>
      <w:szCs w:val="22"/>
    </w:rPr>
  </w:style>
  <w:style w:type="paragraph" w:styleId="Footer">
    <w:name w:val="footer"/>
    <w:basedOn w:val="Normal"/>
    <w:link w:val="FooterChar"/>
    <w:unhideWhenUsed/>
    <w:rsid w:val="00C6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A2"/>
    <w:rPr>
      <w:sz w:val="22"/>
      <w:szCs w:val="22"/>
    </w:rPr>
  </w:style>
  <w:style w:type="paragraph" w:styleId="BalloonText">
    <w:name w:val="Balloon Text"/>
    <w:basedOn w:val="Normal"/>
    <w:link w:val="BalloonTextChar"/>
    <w:semiHidden/>
    <w:unhideWhenUsed/>
    <w:rsid w:val="00DF1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863"/>
    <w:rPr>
      <w:rFonts w:ascii="Tahoma" w:hAnsi="Tahoma" w:cs="Tahoma"/>
      <w:sz w:val="16"/>
      <w:szCs w:val="16"/>
    </w:rPr>
  </w:style>
  <w:style w:type="character" w:customStyle="1" w:styleId="Heading1Char">
    <w:name w:val="Heading 1 Char"/>
    <w:basedOn w:val="DefaultParagraphFont"/>
    <w:link w:val="Heading1"/>
    <w:rsid w:val="00127293"/>
    <w:rPr>
      <w:rFonts w:ascii="Arial" w:eastAsia="Times New Roman" w:hAnsi="Arial"/>
      <w:b/>
      <w:kern w:val="28"/>
      <w:sz w:val="28"/>
    </w:rPr>
  </w:style>
  <w:style w:type="character" w:customStyle="1" w:styleId="Heading2Char">
    <w:name w:val="Heading 2 Char"/>
    <w:basedOn w:val="DefaultParagraphFont"/>
    <w:link w:val="Heading2"/>
    <w:rsid w:val="00127293"/>
    <w:rPr>
      <w:rFonts w:ascii="Arial" w:eastAsia="Times New Roman" w:hAnsi="Arial"/>
      <w:b/>
      <w:i/>
      <w:sz w:val="24"/>
    </w:rPr>
  </w:style>
  <w:style w:type="character" w:customStyle="1" w:styleId="Heading3Char">
    <w:name w:val="Heading 3 Char"/>
    <w:basedOn w:val="DefaultParagraphFont"/>
    <w:link w:val="Heading3"/>
    <w:rsid w:val="00127293"/>
    <w:rPr>
      <w:rFonts w:ascii="Times New Roman" w:eastAsia="Times New Roman" w:hAnsi="Times New Roman"/>
      <w:b/>
      <w:sz w:val="24"/>
    </w:rPr>
  </w:style>
  <w:style w:type="character" w:customStyle="1" w:styleId="Heading4Char">
    <w:name w:val="Heading 4 Char"/>
    <w:basedOn w:val="DefaultParagraphFont"/>
    <w:link w:val="Heading4"/>
    <w:rsid w:val="00127293"/>
    <w:rPr>
      <w:rFonts w:ascii="Times New Roman" w:eastAsia="Times New Roman" w:hAnsi="Times New Roman"/>
      <w:b/>
      <w:i/>
      <w:sz w:val="24"/>
    </w:rPr>
  </w:style>
  <w:style w:type="character" w:customStyle="1" w:styleId="Heading5Char">
    <w:name w:val="Heading 5 Char"/>
    <w:basedOn w:val="DefaultParagraphFont"/>
    <w:link w:val="Heading5"/>
    <w:rsid w:val="00127293"/>
    <w:rPr>
      <w:rFonts w:ascii="Times New Roman" w:eastAsia="Times New Roman" w:hAnsi="Times New Roman"/>
      <w:b/>
      <w:bCs/>
      <w:sz w:val="22"/>
    </w:rPr>
  </w:style>
  <w:style w:type="numbering" w:customStyle="1" w:styleId="NoList1">
    <w:name w:val="No List1"/>
    <w:next w:val="NoList"/>
    <w:uiPriority w:val="99"/>
    <w:semiHidden/>
    <w:unhideWhenUsed/>
    <w:rsid w:val="00127293"/>
  </w:style>
  <w:style w:type="paragraph" w:styleId="List2">
    <w:name w:val="List 2"/>
    <w:basedOn w:val="Normal"/>
    <w:rsid w:val="00127293"/>
    <w:pPr>
      <w:spacing w:after="0" w:line="240" w:lineRule="auto"/>
      <w:ind w:left="720" w:hanging="360"/>
    </w:pPr>
    <w:rPr>
      <w:rFonts w:ascii="Times New Roman" w:eastAsia="Times New Roman" w:hAnsi="Times New Roman"/>
      <w:sz w:val="20"/>
      <w:szCs w:val="20"/>
    </w:rPr>
  </w:style>
  <w:style w:type="paragraph" w:styleId="List3">
    <w:name w:val="List 3"/>
    <w:basedOn w:val="Normal"/>
    <w:rsid w:val="00127293"/>
    <w:pPr>
      <w:spacing w:after="0" w:line="240" w:lineRule="auto"/>
      <w:ind w:left="1080" w:hanging="360"/>
    </w:pPr>
    <w:rPr>
      <w:rFonts w:ascii="Times New Roman" w:eastAsia="Times New Roman" w:hAnsi="Times New Roman"/>
      <w:sz w:val="20"/>
      <w:szCs w:val="20"/>
    </w:rPr>
  </w:style>
  <w:style w:type="paragraph" w:styleId="Closing">
    <w:name w:val="Closing"/>
    <w:basedOn w:val="Normal"/>
    <w:link w:val="ClosingChar"/>
    <w:rsid w:val="00127293"/>
    <w:pPr>
      <w:spacing w:after="0" w:line="240" w:lineRule="auto"/>
      <w:ind w:left="4320"/>
    </w:pPr>
    <w:rPr>
      <w:rFonts w:ascii="Times New Roman" w:eastAsia="Times New Roman" w:hAnsi="Times New Roman"/>
      <w:sz w:val="20"/>
      <w:szCs w:val="20"/>
    </w:rPr>
  </w:style>
  <w:style w:type="character" w:customStyle="1" w:styleId="ClosingChar">
    <w:name w:val="Closing Char"/>
    <w:basedOn w:val="DefaultParagraphFont"/>
    <w:link w:val="Closing"/>
    <w:rsid w:val="00127293"/>
    <w:rPr>
      <w:rFonts w:ascii="Times New Roman" w:eastAsia="Times New Roman" w:hAnsi="Times New Roman"/>
    </w:rPr>
  </w:style>
  <w:style w:type="paragraph" w:styleId="Date">
    <w:name w:val="Date"/>
    <w:basedOn w:val="Normal"/>
    <w:link w:val="DateChar"/>
    <w:rsid w:val="00127293"/>
    <w:pPr>
      <w:spacing w:after="0" w:line="240" w:lineRule="auto"/>
    </w:pPr>
    <w:rPr>
      <w:rFonts w:ascii="Times New Roman" w:eastAsia="Times New Roman" w:hAnsi="Times New Roman"/>
      <w:sz w:val="20"/>
      <w:szCs w:val="20"/>
    </w:rPr>
  </w:style>
  <w:style w:type="character" w:customStyle="1" w:styleId="DateChar">
    <w:name w:val="Date Char"/>
    <w:basedOn w:val="DefaultParagraphFont"/>
    <w:link w:val="Date"/>
    <w:rsid w:val="00127293"/>
    <w:rPr>
      <w:rFonts w:ascii="Times New Roman" w:eastAsia="Times New Roman" w:hAnsi="Times New Roman"/>
    </w:rPr>
  </w:style>
  <w:style w:type="paragraph" w:styleId="ListContinue2">
    <w:name w:val="List Continue 2"/>
    <w:basedOn w:val="Normal"/>
    <w:rsid w:val="00127293"/>
    <w:pPr>
      <w:spacing w:after="120" w:line="240" w:lineRule="auto"/>
      <w:ind w:left="720"/>
    </w:pPr>
    <w:rPr>
      <w:rFonts w:ascii="Times New Roman" w:eastAsia="Times New Roman" w:hAnsi="Times New Roman"/>
      <w:sz w:val="20"/>
      <w:szCs w:val="20"/>
    </w:rPr>
  </w:style>
  <w:style w:type="paragraph" w:customStyle="1" w:styleId="InsideAddress">
    <w:name w:val="Inside Address"/>
    <w:basedOn w:val="Normal"/>
    <w:rsid w:val="00127293"/>
    <w:pPr>
      <w:spacing w:after="0" w:line="240" w:lineRule="auto"/>
    </w:pPr>
    <w:rPr>
      <w:rFonts w:ascii="Times New Roman" w:eastAsia="Times New Roman" w:hAnsi="Times New Roman"/>
      <w:sz w:val="20"/>
      <w:szCs w:val="20"/>
    </w:rPr>
  </w:style>
  <w:style w:type="paragraph" w:styleId="Title">
    <w:name w:val="Title"/>
    <w:basedOn w:val="Normal"/>
    <w:link w:val="TitleChar"/>
    <w:qFormat/>
    <w:rsid w:val="00127293"/>
    <w:pPr>
      <w:spacing w:before="240" w:after="60" w:line="240" w:lineRule="auto"/>
      <w:jc w:val="center"/>
    </w:pPr>
    <w:rPr>
      <w:rFonts w:ascii="Arial" w:eastAsia="Times New Roman" w:hAnsi="Arial"/>
      <w:b/>
      <w:kern w:val="28"/>
      <w:sz w:val="32"/>
      <w:szCs w:val="20"/>
    </w:rPr>
  </w:style>
  <w:style w:type="character" w:customStyle="1" w:styleId="TitleChar">
    <w:name w:val="Title Char"/>
    <w:basedOn w:val="DefaultParagraphFont"/>
    <w:link w:val="Title"/>
    <w:rsid w:val="00127293"/>
    <w:rPr>
      <w:rFonts w:ascii="Arial" w:eastAsia="Times New Roman" w:hAnsi="Arial"/>
      <w:b/>
      <w:kern w:val="28"/>
      <w:sz w:val="32"/>
    </w:rPr>
  </w:style>
  <w:style w:type="paragraph" w:styleId="Signature">
    <w:name w:val="Signature"/>
    <w:basedOn w:val="Normal"/>
    <w:link w:val="SignatureChar"/>
    <w:rsid w:val="00127293"/>
    <w:pPr>
      <w:spacing w:after="0" w:line="240" w:lineRule="auto"/>
      <w:ind w:left="4320"/>
    </w:pPr>
    <w:rPr>
      <w:rFonts w:ascii="Times New Roman" w:eastAsia="Times New Roman" w:hAnsi="Times New Roman"/>
      <w:sz w:val="20"/>
      <w:szCs w:val="20"/>
    </w:rPr>
  </w:style>
  <w:style w:type="character" w:customStyle="1" w:styleId="SignatureChar">
    <w:name w:val="Signature Char"/>
    <w:basedOn w:val="DefaultParagraphFont"/>
    <w:link w:val="Signature"/>
    <w:rsid w:val="00127293"/>
    <w:rPr>
      <w:rFonts w:ascii="Times New Roman" w:eastAsia="Times New Roman" w:hAnsi="Times New Roman"/>
    </w:rPr>
  </w:style>
  <w:style w:type="paragraph" w:styleId="BodyTextIndent">
    <w:name w:val="Body Text Indent"/>
    <w:basedOn w:val="Normal"/>
    <w:link w:val="BodyTextIndentChar"/>
    <w:rsid w:val="00127293"/>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127293"/>
    <w:rPr>
      <w:rFonts w:ascii="Times New Roman" w:eastAsia="Times New Roman" w:hAnsi="Times New Roman"/>
    </w:rPr>
  </w:style>
  <w:style w:type="paragraph" w:styleId="BodyText3">
    <w:name w:val="Body Text 3"/>
    <w:basedOn w:val="BodyTextIndent"/>
    <w:link w:val="BodyText3Char"/>
    <w:rsid w:val="00127293"/>
  </w:style>
  <w:style w:type="character" w:customStyle="1" w:styleId="BodyText3Char">
    <w:name w:val="Body Text 3 Char"/>
    <w:basedOn w:val="DefaultParagraphFont"/>
    <w:link w:val="BodyText3"/>
    <w:rsid w:val="00127293"/>
    <w:rPr>
      <w:rFonts w:ascii="Times New Roman" w:eastAsia="Times New Roman" w:hAnsi="Times New Roman"/>
    </w:rPr>
  </w:style>
  <w:style w:type="paragraph" w:customStyle="1" w:styleId="BodyText4">
    <w:name w:val="Body Text 4"/>
    <w:basedOn w:val="BodyTextIndent"/>
    <w:rsid w:val="00127293"/>
  </w:style>
  <w:style w:type="paragraph" w:customStyle="1" w:styleId="BodyText5">
    <w:name w:val="Body Text 5"/>
    <w:basedOn w:val="BodyTextIndent"/>
    <w:rsid w:val="00127293"/>
  </w:style>
  <w:style w:type="paragraph" w:styleId="Subtitle">
    <w:name w:val="Subtitle"/>
    <w:basedOn w:val="Normal"/>
    <w:link w:val="SubtitleChar"/>
    <w:qFormat/>
    <w:rsid w:val="00127293"/>
    <w:pPr>
      <w:spacing w:after="60" w:line="240" w:lineRule="auto"/>
      <w:jc w:val="center"/>
    </w:pPr>
    <w:rPr>
      <w:rFonts w:ascii="Arial" w:eastAsia="Times New Roman" w:hAnsi="Arial"/>
      <w:i/>
      <w:sz w:val="24"/>
      <w:szCs w:val="20"/>
    </w:rPr>
  </w:style>
  <w:style w:type="character" w:customStyle="1" w:styleId="SubtitleChar">
    <w:name w:val="Subtitle Char"/>
    <w:basedOn w:val="DefaultParagraphFont"/>
    <w:link w:val="Subtitle"/>
    <w:rsid w:val="00127293"/>
    <w:rPr>
      <w:rFonts w:ascii="Arial" w:eastAsia="Times New Roman" w:hAnsi="Arial"/>
      <w:i/>
      <w:sz w:val="24"/>
    </w:rPr>
  </w:style>
  <w:style w:type="character" w:styleId="PageNumber">
    <w:name w:val="page number"/>
    <w:basedOn w:val="DefaultParagraphFont"/>
    <w:rsid w:val="00127293"/>
  </w:style>
  <w:style w:type="character" w:styleId="CommentReference">
    <w:name w:val="annotation reference"/>
    <w:semiHidden/>
    <w:rsid w:val="00127293"/>
    <w:rPr>
      <w:sz w:val="16"/>
    </w:rPr>
  </w:style>
  <w:style w:type="paragraph" w:styleId="CommentText">
    <w:name w:val="annotation text"/>
    <w:basedOn w:val="Normal"/>
    <w:link w:val="CommentTextChar"/>
    <w:semiHidden/>
    <w:rsid w:val="0012729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127293"/>
    <w:rPr>
      <w:rFonts w:ascii="Times New Roman" w:eastAsia="Times New Roman" w:hAnsi="Times New Roman"/>
    </w:rPr>
  </w:style>
  <w:style w:type="paragraph" w:styleId="List">
    <w:name w:val="List"/>
    <w:basedOn w:val="Normal"/>
    <w:rsid w:val="00127293"/>
    <w:pPr>
      <w:spacing w:after="0" w:line="240" w:lineRule="auto"/>
      <w:ind w:left="360" w:hanging="360"/>
    </w:pPr>
    <w:rPr>
      <w:rFonts w:ascii="Times New Roman" w:eastAsia="Times New Roman" w:hAnsi="Times New Roman"/>
      <w:sz w:val="20"/>
      <w:szCs w:val="20"/>
    </w:rPr>
  </w:style>
  <w:style w:type="paragraph" w:styleId="BodyText">
    <w:name w:val="Body Text"/>
    <w:basedOn w:val="Normal"/>
    <w:link w:val="BodyTextChar"/>
    <w:rsid w:val="00127293"/>
    <w:pPr>
      <w:spacing w:after="0" w:line="240" w:lineRule="auto"/>
      <w:jc w:val="center"/>
    </w:pPr>
    <w:rPr>
      <w:rFonts w:ascii="Times New Roman" w:eastAsia="Times New Roman" w:hAnsi="Times New Roman"/>
      <w:b/>
      <w:bCs/>
      <w:i/>
      <w:iCs/>
      <w:sz w:val="20"/>
      <w:szCs w:val="20"/>
    </w:rPr>
  </w:style>
  <w:style w:type="character" w:customStyle="1" w:styleId="BodyTextChar">
    <w:name w:val="Body Text Char"/>
    <w:basedOn w:val="DefaultParagraphFont"/>
    <w:link w:val="BodyText"/>
    <w:rsid w:val="00127293"/>
    <w:rPr>
      <w:rFonts w:ascii="Times New Roman" w:eastAsia="Times New Roman" w:hAnsi="Times New Roman"/>
      <w:b/>
      <w:bCs/>
      <w:i/>
      <w:iCs/>
    </w:rPr>
  </w:style>
  <w:style w:type="character" w:styleId="FollowedHyperlink">
    <w:name w:val="FollowedHyperlink"/>
    <w:rsid w:val="00127293"/>
    <w:rPr>
      <w:color w:val="800080"/>
      <w:u w:val="single"/>
    </w:rPr>
  </w:style>
  <w:style w:type="paragraph" w:styleId="ListContinue3">
    <w:name w:val="List Continue 3"/>
    <w:basedOn w:val="Normal"/>
    <w:rsid w:val="00127293"/>
    <w:pPr>
      <w:spacing w:after="120" w:line="240" w:lineRule="auto"/>
      <w:ind w:left="1080"/>
      <w:contextualSpacing/>
    </w:pPr>
    <w:rPr>
      <w:rFonts w:ascii="Times New Roman" w:eastAsia="Times New Roman" w:hAnsi="Times New Roman"/>
      <w:sz w:val="20"/>
      <w:szCs w:val="20"/>
    </w:rPr>
  </w:style>
  <w:style w:type="character" w:styleId="Emphasis">
    <w:name w:val="Emphasis"/>
    <w:qFormat/>
    <w:rsid w:val="00127293"/>
    <w:rPr>
      <w:i/>
      <w:iCs/>
    </w:rPr>
  </w:style>
  <w:style w:type="paragraph" w:styleId="CommentSubject">
    <w:name w:val="annotation subject"/>
    <w:basedOn w:val="CommentText"/>
    <w:next w:val="CommentText"/>
    <w:link w:val="CommentSubjectChar"/>
    <w:semiHidden/>
    <w:rsid w:val="00127293"/>
    <w:rPr>
      <w:b/>
      <w:bCs/>
    </w:rPr>
  </w:style>
  <w:style w:type="character" w:customStyle="1" w:styleId="CommentSubjectChar">
    <w:name w:val="Comment Subject Char"/>
    <w:basedOn w:val="CommentTextChar"/>
    <w:link w:val="CommentSubject"/>
    <w:semiHidden/>
    <w:rsid w:val="00127293"/>
    <w:rPr>
      <w:rFonts w:ascii="Times New Roman" w:eastAsia="Times New Roman" w:hAnsi="Times New Roman"/>
      <w:b/>
      <w:bCs/>
    </w:rPr>
  </w:style>
  <w:style w:type="paragraph" w:styleId="Revision">
    <w:name w:val="Revision"/>
    <w:hidden/>
    <w:uiPriority w:val="99"/>
    <w:semiHidden/>
    <w:rsid w:val="00F552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7894">
      <w:bodyDiv w:val="1"/>
      <w:marLeft w:val="0"/>
      <w:marRight w:val="0"/>
      <w:marTop w:val="0"/>
      <w:marBottom w:val="0"/>
      <w:divBdr>
        <w:top w:val="none" w:sz="0" w:space="0" w:color="auto"/>
        <w:left w:val="none" w:sz="0" w:space="0" w:color="auto"/>
        <w:bottom w:val="none" w:sz="0" w:space="0" w:color="auto"/>
        <w:right w:val="none" w:sz="0" w:space="0" w:color="auto"/>
      </w:divBdr>
      <w:divsChild>
        <w:div w:id="1220366783">
          <w:marLeft w:val="0"/>
          <w:marRight w:val="0"/>
          <w:marTop w:val="0"/>
          <w:marBottom w:val="0"/>
          <w:divBdr>
            <w:top w:val="none" w:sz="0" w:space="0" w:color="auto"/>
            <w:left w:val="none" w:sz="0" w:space="0" w:color="auto"/>
            <w:bottom w:val="none" w:sz="0" w:space="0" w:color="auto"/>
            <w:right w:val="none" w:sz="0" w:space="0" w:color="auto"/>
          </w:divBdr>
          <w:divsChild>
            <w:div w:id="1317101043">
              <w:marLeft w:val="0"/>
              <w:marRight w:val="0"/>
              <w:marTop w:val="0"/>
              <w:marBottom w:val="0"/>
              <w:divBdr>
                <w:top w:val="none" w:sz="0" w:space="0" w:color="auto"/>
                <w:left w:val="none" w:sz="0" w:space="0" w:color="auto"/>
                <w:bottom w:val="none" w:sz="0" w:space="0" w:color="auto"/>
                <w:right w:val="none" w:sz="0" w:space="0" w:color="auto"/>
              </w:divBdr>
              <w:divsChild>
                <w:div w:id="3548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5136">
      <w:bodyDiv w:val="1"/>
      <w:marLeft w:val="0"/>
      <w:marRight w:val="0"/>
      <w:marTop w:val="0"/>
      <w:marBottom w:val="0"/>
      <w:divBdr>
        <w:top w:val="none" w:sz="0" w:space="0" w:color="auto"/>
        <w:left w:val="none" w:sz="0" w:space="0" w:color="auto"/>
        <w:bottom w:val="none" w:sz="0" w:space="0" w:color="auto"/>
        <w:right w:val="none" w:sz="0" w:space="0" w:color="auto"/>
      </w:divBdr>
      <w:divsChild>
        <w:div w:id="427383647">
          <w:marLeft w:val="0"/>
          <w:marRight w:val="0"/>
          <w:marTop w:val="0"/>
          <w:marBottom w:val="0"/>
          <w:divBdr>
            <w:top w:val="none" w:sz="0" w:space="0" w:color="auto"/>
            <w:left w:val="none" w:sz="0" w:space="0" w:color="auto"/>
            <w:bottom w:val="none" w:sz="0" w:space="0" w:color="auto"/>
            <w:right w:val="none" w:sz="0" w:space="0" w:color="auto"/>
          </w:divBdr>
          <w:divsChild>
            <w:div w:id="310913044">
              <w:marLeft w:val="0"/>
              <w:marRight w:val="0"/>
              <w:marTop w:val="300"/>
              <w:marBottom w:val="0"/>
              <w:divBdr>
                <w:top w:val="none" w:sz="0" w:space="0" w:color="auto"/>
                <w:left w:val="none" w:sz="0" w:space="0" w:color="auto"/>
                <w:bottom w:val="none" w:sz="0" w:space="0" w:color="auto"/>
                <w:right w:val="none" w:sz="0" w:space="0" w:color="auto"/>
              </w:divBdr>
              <w:divsChild>
                <w:div w:id="1709644015">
                  <w:marLeft w:val="0"/>
                  <w:marRight w:val="0"/>
                  <w:marTop w:val="150"/>
                  <w:marBottom w:val="0"/>
                  <w:divBdr>
                    <w:top w:val="none" w:sz="0" w:space="0" w:color="auto"/>
                    <w:left w:val="none" w:sz="0" w:space="0" w:color="auto"/>
                    <w:bottom w:val="none" w:sz="0" w:space="0" w:color="auto"/>
                    <w:right w:val="none" w:sz="0" w:space="0" w:color="auto"/>
                  </w:divBdr>
                  <w:divsChild>
                    <w:div w:id="265961389">
                      <w:marLeft w:val="150"/>
                      <w:marRight w:val="0"/>
                      <w:marTop w:val="0"/>
                      <w:marBottom w:val="150"/>
                      <w:divBdr>
                        <w:top w:val="none" w:sz="0" w:space="0" w:color="auto"/>
                        <w:left w:val="none" w:sz="0" w:space="0" w:color="auto"/>
                        <w:bottom w:val="none" w:sz="0" w:space="0" w:color="auto"/>
                        <w:right w:val="none" w:sz="0" w:space="0" w:color="auto"/>
                      </w:divBdr>
                      <w:divsChild>
                        <w:div w:id="14098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C9AA-A2D1-42AE-9E81-E2E56512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22</Pages>
  <Words>7663</Words>
  <Characters>43682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MSDPT</Company>
  <LinksUpToDate>false</LinksUpToDate>
  <CharactersWithSpaces>51243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Pam Johnson</cp:lastModifiedBy>
  <cp:revision>7</cp:revision>
  <cp:lastPrinted>2020-07-21T15:48:00Z</cp:lastPrinted>
  <dcterms:created xsi:type="dcterms:W3CDTF">2019-06-06T12:30:00Z</dcterms:created>
  <dcterms:modified xsi:type="dcterms:W3CDTF">2020-07-21T15:48:00Z</dcterms:modified>
</cp:coreProperties>
</file>